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48EFF" w14:textId="77777777" w:rsidR="00BC1478" w:rsidRPr="00BC1478" w:rsidRDefault="00BC1478" w:rsidP="00BC1478">
      <w:pPr>
        <w:jc w:val="center"/>
        <w:rPr>
          <w:rFonts w:ascii="Times New Roman" w:hAnsi="Times New Roman"/>
          <w:b/>
          <w:sz w:val="26"/>
          <w:szCs w:val="26"/>
        </w:rPr>
      </w:pPr>
      <w:r w:rsidRPr="00BC1478">
        <w:rPr>
          <w:rFonts w:ascii="Times New Roman" w:hAnsi="Times New Roman"/>
          <w:b/>
          <w:sz w:val="26"/>
          <w:szCs w:val="26"/>
        </w:rPr>
        <w:t>СОВЕТ НАРОДНЫХ ДЕПУТАТОВ</w:t>
      </w:r>
    </w:p>
    <w:p w14:paraId="480EB670" w14:textId="77777777" w:rsidR="00BC1478" w:rsidRPr="00BC1478" w:rsidRDefault="00BC1478" w:rsidP="00BC1478">
      <w:pPr>
        <w:jc w:val="center"/>
        <w:rPr>
          <w:rFonts w:ascii="Times New Roman" w:hAnsi="Times New Roman"/>
          <w:b/>
          <w:sz w:val="26"/>
          <w:szCs w:val="26"/>
        </w:rPr>
      </w:pPr>
      <w:r w:rsidRPr="00BC1478">
        <w:rPr>
          <w:rFonts w:ascii="Times New Roman" w:hAnsi="Times New Roman"/>
          <w:b/>
          <w:sz w:val="26"/>
          <w:szCs w:val="26"/>
        </w:rPr>
        <w:t>БОЕВСКОГО СЕЛЬСКОГО ПОСЕЛЕНИЯ</w:t>
      </w:r>
    </w:p>
    <w:p w14:paraId="7779B7E8" w14:textId="77777777" w:rsidR="00BC1478" w:rsidRPr="00BC1478" w:rsidRDefault="00BC1478" w:rsidP="00BC1478">
      <w:pPr>
        <w:jc w:val="center"/>
        <w:rPr>
          <w:rFonts w:ascii="Times New Roman" w:hAnsi="Times New Roman"/>
          <w:b/>
          <w:sz w:val="26"/>
          <w:szCs w:val="26"/>
        </w:rPr>
      </w:pPr>
      <w:r w:rsidRPr="00BC1478">
        <w:rPr>
          <w:rFonts w:ascii="Times New Roman" w:hAnsi="Times New Roman"/>
          <w:b/>
          <w:sz w:val="26"/>
          <w:szCs w:val="26"/>
        </w:rPr>
        <w:t>КАШИРСКОГО МУНИЦИПАЛЬНОГО РАЙОНА  ВОРОНЕСКОЙ ОБЛАСТИ</w:t>
      </w:r>
    </w:p>
    <w:p w14:paraId="13913B97" w14:textId="77777777" w:rsidR="00BC1478" w:rsidRPr="00BC1478" w:rsidRDefault="00BC1478" w:rsidP="00BC1478">
      <w:pPr>
        <w:rPr>
          <w:rFonts w:ascii="Times New Roman" w:hAnsi="Times New Roman"/>
          <w:b/>
          <w:sz w:val="26"/>
          <w:szCs w:val="26"/>
        </w:rPr>
      </w:pPr>
      <w:r w:rsidRPr="00BC1478">
        <w:rPr>
          <w:rFonts w:ascii="Times New Roman" w:hAnsi="Times New Roman"/>
          <w:b/>
          <w:sz w:val="26"/>
          <w:szCs w:val="26"/>
        </w:rPr>
        <w:t>===========================================================</w:t>
      </w:r>
    </w:p>
    <w:p w14:paraId="45A7D085" w14:textId="77777777" w:rsidR="00BC1478" w:rsidRPr="00BC1478" w:rsidRDefault="00BC1478" w:rsidP="00BC1478">
      <w:pPr>
        <w:jc w:val="center"/>
        <w:rPr>
          <w:rFonts w:ascii="Times New Roman" w:hAnsi="Times New Roman"/>
          <w:b/>
          <w:sz w:val="26"/>
          <w:szCs w:val="26"/>
        </w:rPr>
      </w:pPr>
      <w:r w:rsidRPr="00BC1478">
        <w:rPr>
          <w:rFonts w:ascii="Times New Roman" w:hAnsi="Times New Roman"/>
          <w:b/>
          <w:sz w:val="26"/>
          <w:szCs w:val="26"/>
        </w:rPr>
        <w:t xml:space="preserve">Р Е Ш Е Н И Е </w:t>
      </w:r>
    </w:p>
    <w:p w14:paraId="51F74ECA" w14:textId="77777777" w:rsidR="00BC1478" w:rsidRPr="00BC1478" w:rsidRDefault="00BC1478" w:rsidP="00BC1478">
      <w:pPr>
        <w:rPr>
          <w:rFonts w:ascii="Times New Roman" w:hAnsi="Times New Roman"/>
          <w:sz w:val="26"/>
          <w:szCs w:val="26"/>
        </w:rPr>
      </w:pPr>
    </w:p>
    <w:p w14:paraId="1796785F" w14:textId="2C32363C" w:rsidR="00BC1478" w:rsidRPr="00BC1478" w:rsidRDefault="00BC1478" w:rsidP="00BC1478">
      <w:pPr>
        <w:rPr>
          <w:rFonts w:ascii="Times New Roman" w:hAnsi="Times New Roman"/>
          <w:sz w:val="26"/>
          <w:szCs w:val="26"/>
          <w:u w:val="single"/>
        </w:rPr>
      </w:pPr>
      <w:r w:rsidRPr="00BC1478">
        <w:rPr>
          <w:rFonts w:ascii="Times New Roman" w:hAnsi="Times New Roman"/>
          <w:sz w:val="26"/>
          <w:szCs w:val="26"/>
          <w:u w:val="single"/>
        </w:rPr>
        <w:t>От  17.08.2022  года № 82</w:t>
      </w:r>
    </w:p>
    <w:p w14:paraId="029497F4" w14:textId="77777777" w:rsidR="00BC1478" w:rsidRPr="00BC1478" w:rsidRDefault="00BC1478" w:rsidP="00BC1478">
      <w:pPr>
        <w:rPr>
          <w:rFonts w:ascii="Times New Roman" w:hAnsi="Times New Roman"/>
          <w:sz w:val="26"/>
          <w:szCs w:val="26"/>
        </w:rPr>
      </w:pPr>
      <w:r w:rsidRPr="00BC1478">
        <w:rPr>
          <w:rFonts w:ascii="Times New Roman" w:hAnsi="Times New Roman"/>
          <w:sz w:val="26"/>
          <w:szCs w:val="26"/>
        </w:rPr>
        <w:t xml:space="preserve">       с. Боево</w:t>
      </w:r>
    </w:p>
    <w:p w14:paraId="35D6CE69" w14:textId="007CF3E0" w:rsidR="00AA6C8E" w:rsidRPr="00BC1478" w:rsidRDefault="00AA6C8E" w:rsidP="00AA6C8E">
      <w:pPr>
        <w:ind w:firstLine="709"/>
        <w:rPr>
          <w:rFonts w:ascii="Times New Roman" w:hAnsi="Times New Roman"/>
          <w:sz w:val="26"/>
          <w:szCs w:val="26"/>
        </w:rPr>
      </w:pPr>
    </w:p>
    <w:p w14:paraId="0CB954C2" w14:textId="77777777" w:rsidR="00AA6C8E" w:rsidRPr="00BC1478" w:rsidRDefault="00AA6C8E" w:rsidP="00AA6C8E">
      <w:pPr>
        <w:ind w:firstLine="709"/>
        <w:rPr>
          <w:rFonts w:ascii="Times New Roman" w:hAnsi="Times New Roman"/>
          <w:sz w:val="26"/>
          <w:szCs w:val="26"/>
        </w:rPr>
      </w:pPr>
    </w:p>
    <w:p w14:paraId="3CF55C4F" w14:textId="4A5F6DC9" w:rsidR="00AA6C8E" w:rsidRPr="00BC1478" w:rsidRDefault="00AA6C8E" w:rsidP="00AA6C8E">
      <w:pPr>
        <w:pStyle w:val="Title"/>
        <w:ind w:firstLine="709"/>
        <w:rPr>
          <w:rFonts w:ascii="Times New Roman" w:hAnsi="Times New Roman" w:cs="Times New Roman"/>
          <w:sz w:val="26"/>
          <w:szCs w:val="26"/>
        </w:rPr>
      </w:pPr>
      <w:r w:rsidRPr="00BC1478">
        <w:rPr>
          <w:rFonts w:ascii="Times New Roman" w:hAnsi="Times New Roman" w:cs="Times New Roman"/>
          <w:sz w:val="26"/>
          <w:szCs w:val="26"/>
        </w:rPr>
        <w:t xml:space="preserve">Об утверждении правил благоустройства </w:t>
      </w:r>
      <w:r w:rsidR="00BC1478" w:rsidRPr="00BC1478">
        <w:rPr>
          <w:rFonts w:ascii="Times New Roman" w:hAnsi="Times New Roman" w:cs="Times New Roman"/>
          <w:sz w:val="26"/>
          <w:szCs w:val="26"/>
        </w:rPr>
        <w:t>Боевского</w:t>
      </w:r>
      <w:r w:rsidRPr="00BC1478">
        <w:rPr>
          <w:rFonts w:ascii="Times New Roman" w:hAnsi="Times New Roman" w:cs="Times New Roman"/>
          <w:sz w:val="26"/>
          <w:szCs w:val="26"/>
        </w:rPr>
        <w:t xml:space="preserve"> сельского поселения Каширского муниципального района Воронежской области</w:t>
      </w:r>
    </w:p>
    <w:p w14:paraId="2BE327A1" w14:textId="77777777" w:rsidR="00AA6C8E" w:rsidRPr="00BC1478" w:rsidRDefault="00AA6C8E" w:rsidP="00AA6C8E">
      <w:pPr>
        <w:ind w:firstLine="709"/>
        <w:rPr>
          <w:rFonts w:ascii="Times New Roman" w:hAnsi="Times New Roman"/>
          <w:sz w:val="26"/>
          <w:szCs w:val="26"/>
        </w:rPr>
      </w:pPr>
    </w:p>
    <w:p w14:paraId="447418AA" w14:textId="77777777" w:rsidR="00AA6C8E" w:rsidRPr="00BC1478" w:rsidRDefault="00AA6C8E" w:rsidP="00AA6C8E">
      <w:pPr>
        <w:ind w:firstLine="709"/>
        <w:rPr>
          <w:rFonts w:ascii="Times New Roman" w:hAnsi="Times New Roman"/>
          <w:sz w:val="26"/>
          <w:szCs w:val="26"/>
        </w:rPr>
      </w:pPr>
    </w:p>
    <w:p w14:paraId="05C4F84F" w14:textId="5157D88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В соответствии с Федеральным законом от 06.10.2003 года № 131-ФЗ «Об общих принципах организации местного самоуправления в Российской Федерации», Градостроительным кодексом, Федеральным законом от 10.01.2002 года №7-ФЗ «Об охране окружающей среды», Федеральным законом от 30.03.1999 г. №52-ФЗ «О санитарно-эпидемиологическом благополучии населения», Законом Воронежской области от 05.07.2005 г. №48-ОЗ «Об охране окружающей среды и обеспечении экологической безопасности на территории Воронежской области», в целях приведения настоящих правил </w:t>
      </w:r>
      <w:r w:rsidR="00BC1478" w:rsidRPr="00BC1478">
        <w:rPr>
          <w:rFonts w:ascii="Times New Roman" w:hAnsi="Times New Roman"/>
          <w:sz w:val="26"/>
          <w:szCs w:val="26"/>
        </w:rPr>
        <w:t>Боевского</w:t>
      </w:r>
      <w:r w:rsidRPr="00BC1478">
        <w:rPr>
          <w:rFonts w:ascii="Times New Roman" w:hAnsi="Times New Roman"/>
          <w:sz w:val="26"/>
          <w:szCs w:val="26"/>
        </w:rPr>
        <w:t xml:space="preserve"> сельского поселения в соответствие с действующим законодательством, Совет народных депутатов </w:t>
      </w:r>
      <w:r w:rsidR="00BC1478" w:rsidRPr="00BC1478">
        <w:rPr>
          <w:rFonts w:ascii="Times New Roman" w:hAnsi="Times New Roman"/>
          <w:sz w:val="26"/>
          <w:szCs w:val="26"/>
        </w:rPr>
        <w:t>Боевского</w:t>
      </w:r>
      <w:r w:rsidRPr="00BC1478">
        <w:rPr>
          <w:rFonts w:ascii="Times New Roman" w:hAnsi="Times New Roman"/>
          <w:sz w:val="26"/>
          <w:szCs w:val="26"/>
        </w:rPr>
        <w:t xml:space="preserve"> сельского поселения Каширского муниципального района Воронежской области</w:t>
      </w:r>
    </w:p>
    <w:p w14:paraId="7076A3F8" w14:textId="77777777" w:rsidR="00AA6C8E" w:rsidRPr="00BC1478" w:rsidRDefault="00AA6C8E" w:rsidP="00AA6C8E">
      <w:pPr>
        <w:ind w:firstLine="709"/>
        <w:jc w:val="center"/>
        <w:rPr>
          <w:rFonts w:ascii="Times New Roman" w:hAnsi="Times New Roman"/>
          <w:sz w:val="26"/>
          <w:szCs w:val="26"/>
        </w:rPr>
      </w:pPr>
    </w:p>
    <w:p w14:paraId="127D66EB" w14:textId="77777777" w:rsidR="00AA6C8E" w:rsidRPr="00BC1478" w:rsidRDefault="00AA6C8E" w:rsidP="00AA6C8E">
      <w:pPr>
        <w:ind w:firstLine="709"/>
        <w:jc w:val="center"/>
        <w:rPr>
          <w:rFonts w:ascii="Times New Roman" w:hAnsi="Times New Roman"/>
          <w:sz w:val="26"/>
          <w:szCs w:val="26"/>
        </w:rPr>
      </w:pPr>
      <w:r w:rsidRPr="00BC1478">
        <w:rPr>
          <w:rFonts w:ascii="Times New Roman" w:hAnsi="Times New Roman"/>
          <w:sz w:val="26"/>
          <w:szCs w:val="26"/>
        </w:rPr>
        <w:t>РЕШИЛ:</w:t>
      </w:r>
    </w:p>
    <w:p w14:paraId="6FE208BB" w14:textId="77777777" w:rsidR="00AA6C8E" w:rsidRPr="00BC1478" w:rsidRDefault="00AA6C8E" w:rsidP="00AA6C8E">
      <w:pPr>
        <w:ind w:firstLine="709"/>
        <w:rPr>
          <w:rFonts w:ascii="Times New Roman" w:hAnsi="Times New Roman"/>
          <w:sz w:val="26"/>
          <w:szCs w:val="26"/>
        </w:rPr>
      </w:pPr>
    </w:p>
    <w:p w14:paraId="4D75D316" w14:textId="13ADCA1C" w:rsidR="00AA6C8E" w:rsidRPr="00BC1478" w:rsidRDefault="00BC1478" w:rsidP="00AA6C8E">
      <w:pPr>
        <w:ind w:firstLine="709"/>
        <w:rPr>
          <w:rFonts w:ascii="Times New Roman" w:hAnsi="Times New Roman"/>
          <w:sz w:val="26"/>
          <w:szCs w:val="26"/>
        </w:rPr>
      </w:pPr>
      <w:r w:rsidRPr="00BC1478">
        <w:rPr>
          <w:rFonts w:ascii="Times New Roman" w:hAnsi="Times New Roman"/>
          <w:sz w:val="26"/>
          <w:szCs w:val="26"/>
        </w:rPr>
        <w:t xml:space="preserve">1. </w:t>
      </w:r>
      <w:r w:rsidR="00AA6C8E" w:rsidRPr="00BC1478">
        <w:rPr>
          <w:rFonts w:ascii="Times New Roman" w:hAnsi="Times New Roman"/>
          <w:sz w:val="26"/>
          <w:szCs w:val="26"/>
        </w:rPr>
        <w:t xml:space="preserve">Утвердить Правила благоустройства </w:t>
      </w:r>
      <w:r w:rsidRPr="00BC1478">
        <w:rPr>
          <w:rFonts w:ascii="Times New Roman" w:hAnsi="Times New Roman"/>
          <w:sz w:val="26"/>
          <w:szCs w:val="26"/>
        </w:rPr>
        <w:t>Боевского</w:t>
      </w:r>
      <w:r w:rsidR="00AA6C8E" w:rsidRPr="00BC1478">
        <w:rPr>
          <w:rFonts w:ascii="Times New Roman" w:hAnsi="Times New Roman"/>
          <w:sz w:val="26"/>
          <w:szCs w:val="26"/>
        </w:rPr>
        <w:t xml:space="preserve"> сельского поселения Каширского муниципального района Воронежской области» согласно приложению № 1.</w:t>
      </w:r>
    </w:p>
    <w:p w14:paraId="3C2FD539" w14:textId="0D2F5477" w:rsidR="00AA6C8E" w:rsidRPr="00BC1478" w:rsidRDefault="00BC1478" w:rsidP="00AA6C8E">
      <w:pPr>
        <w:ind w:firstLine="709"/>
        <w:rPr>
          <w:rFonts w:ascii="Times New Roman" w:hAnsi="Times New Roman"/>
          <w:sz w:val="26"/>
          <w:szCs w:val="26"/>
        </w:rPr>
      </w:pPr>
      <w:r w:rsidRPr="00BC1478">
        <w:rPr>
          <w:rFonts w:ascii="Times New Roman" w:hAnsi="Times New Roman"/>
          <w:sz w:val="26"/>
          <w:szCs w:val="26"/>
        </w:rPr>
        <w:t xml:space="preserve">2. </w:t>
      </w:r>
      <w:r w:rsidR="00AA6C8E" w:rsidRPr="00BC1478">
        <w:rPr>
          <w:rFonts w:ascii="Times New Roman" w:hAnsi="Times New Roman"/>
          <w:sz w:val="26"/>
          <w:szCs w:val="26"/>
        </w:rPr>
        <w:t xml:space="preserve">Признать утратившими силу решение Совета народных депутатов </w:t>
      </w:r>
      <w:r w:rsidRPr="00BC1478">
        <w:rPr>
          <w:rFonts w:ascii="Times New Roman" w:hAnsi="Times New Roman"/>
          <w:sz w:val="26"/>
          <w:szCs w:val="26"/>
        </w:rPr>
        <w:t>Боевского</w:t>
      </w:r>
      <w:r w:rsidR="00AA6C8E" w:rsidRPr="00BC1478">
        <w:rPr>
          <w:rFonts w:ascii="Times New Roman" w:hAnsi="Times New Roman"/>
          <w:sz w:val="26"/>
          <w:szCs w:val="26"/>
        </w:rPr>
        <w:t xml:space="preserve"> сельского поселения от </w:t>
      </w:r>
      <w:r w:rsidRPr="00BC1478">
        <w:rPr>
          <w:rFonts w:ascii="Times New Roman" w:hAnsi="Times New Roman"/>
          <w:sz w:val="26"/>
          <w:szCs w:val="26"/>
        </w:rPr>
        <w:t xml:space="preserve">№ 128  от  25.06.2018  </w:t>
      </w:r>
      <w:r w:rsidR="00AA6C8E" w:rsidRPr="00BC1478">
        <w:rPr>
          <w:rFonts w:ascii="Times New Roman" w:hAnsi="Times New Roman"/>
          <w:sz w:val="26"/>
          <w:szCs w:val="26"/>
        </w:rPr>
        <w:t xml:space="preserve">«Об утверждении правил благоустройства </w:t>
      </w:r>
      <w:r w:rsidRPr="00BC1478">
        <w:rPr>
          <w:rFonts w:ascii="Times New Roman" w:hAnsi="Times New Roman"/>
          <w:sz w:val="26"/>
          <w:szCs w:val="26"/>
        </w:rPr>
        <w:t>Боевского</w:t>
      </w:r>
      <w:r w:rsidR="00AA6C8E" w:rsidRPr="00BC1478">
        <w:rPr>
          <w:rFonts w:ascii="Times New Roman" w:hAnsi="Times New Roman"/>
          <w:sz w:val="26"/>
          <w:szCs w:val="26"/>
        </w:rPr>
        <w:t xml:space="preserve"> сельского поселения Каширского муниципального района Воронежской области». </w:t>
      </w:r>
    </w:p>
    <w:p w14:paraId="1213CA92" w14:textId="6BC806DC" w:rsidR="00AA6C8E" w:rsidRPr="00BC1478" w:rsidRDefault="00BC1478" w:rsidP="00AA6C8E">
      <w:pPr>
        <w:ind w:firstLine="709"/>
        <w:rPr>
          <w:rFonts w:ascii="Times New Roman" w:hAnsi="Times New Roman"/>
          <w:sz w:val="26"/>
          <w:szCs w:val="26"/>
        </w:rPr>
      </w:pPr>
      <w:r w:rsidRPr="00BC1478">
        <w:rPr>
          <w:rFonts w:ascii="Times New Roman" w:hAnsi="Times New Roman"/>
          <w:sz w:val="26"/>
          <w:szCs w:val="26"/>
        </w:rPr>
        <w:t xml:space="preserve">3. </w:t>
      </w:r>
      <w:r w:rsidR="00AA6C8E" w:rsidRPr="00BC1478">
        <w:rPr>
          <w:rFonts w:ascii="Times New Roman" w:hAnsi="Times New Roman"/>
          <w:sz w:val="26"/>
          <w:szCs w:val="26"/>
        </w:rPr>
        <w:t xml:space="preserve">Обнародовать настоящее решение в установленном законом порядке и разместить в сети Интернет на официальном сайте администрации </w:t>
      </w:r>
      <w:r w:rsidRPr="00BC1478">
        <w:rPr>
          <w:rFonts w:ascii="Times New Roman" w:hAnsi="Times New Roman"/>
          <w:sz w:val="26"/>
          <w:szCs w:val="26"/>
        </w:rPr>
        <w:t>Боевского</w:t>
      </w:r>
      <w:r w:rsidR="00AA6C8E" w:rsidRPr="00BC1478">
        <w:rPr>
          <w:rFonts w:ascii="Times New Roman" w:hAnsi="Times New Roman"/>
          <w:sz w:val="26"/>
          <w:szCs w:val="26"/>
        </w:rPr>
        <w:t xml:space="preserve"> сельского поселения Каширского муниципального района Воронежской области.</w:t>
      </w:r>
    </w:p>
    <w:p w14:paraId="1C4EF4DE" w14:textId="73BC1783" w:rsidR="00AA6C8E" w:rsidRPr="00BC1478" w:rsidRDefault="00BC1478" w:rsidP="00AA6C8E">
      <w:pPr>
        <w:ind w:firstLine="709"/>
        <w:rPr>
          <w:rFonts w:ascii="Times New Roman" w:hAnsi="Times New Roman"/>
          <w:sz w:val="26"/>
          <w:szCs w:val="26"/>
        </w:rPr>
      </w:pPr>
      <w:r w:rsidRPr="00BC1478">
        <w:rPr>
          <w:rFonts w:ascii="Times New Roman" w:hAnsi="Times New Roman"/>
          <w:sz w:val="26"/>
          <w:szCs w:val="26"/>
        </w:rPr>
        <w:t xml:space="preserve">4. </w:t>
      </w:r>
      <w:r w:rsidR="00AA6C8E" w:rsidRPr="00BC1478">
        <w:rPr>
          <w:rFonts w:ascii="Times New Roman" w:hAnsi="Times New Roman"/>
          <w:sz w:val="26"/>
          <w:szCs w:val="26"/>
        </w:rPr>
        <w:t>Настоящее решение вступает в силу после его официального обнародования.</w:t>
      </w:r>
    </w:p>
    <w:p w14:paraId="1C14BA79" w14:textId="11DEE485" w:rsidR="00AA6C8E" w:rsidRPr="00BC1478" w:rsidRDefault="00BC1478" w:rsidP="00AA6C8E">
      <w:pPr>
        <w:ind w:firstLine="709"/>
        <w:rPr>
          <w:rFonts w:ascii="Times New Roman" w:hAnsi="Times New Roman"/>
          <w:sz w:val="26"/>
          <w:szCs w:val="26"/>
        </w:rPr>
      </w:pPr>
      <w:r w:rsidRPr="00BC1478">
        <w:rPr>
          <w:rFonts w:ascii="Times New Roman" w:hAnsi="Times New Roman"/>
          <w:sz w:val="26"/>
          <w:szCs w:val="26"/>
        </w:rPr>
        <w:t xml:space="preserve">5. </w:t>
      </w:r>
      <w:r w:rsidR="00AA6C8E" w:rsidRPr="00BC1478">
        <w:rPr>
          <w:rFonts w:ascii="Times New Roman" w:hAnsi="Times New Roman"/>
          <w:sz w:val="26"/>
          <w:szCs w:val="26"/>
        </w:rPr>
        <w:t>Контроль за исполнением настоящего решения оставляю за собой.</w:t>
      </w:r>
    </w:p>
    <w:p w14:paraId="624274EB" w14:textId="77777777" w:rsidR="00AA6C8E" w:rsidRPr="00BC1478" w:rsidRDefault="00AA6C8E" w:rsidP="00AA6C8E">
      <w:pPr>
        <w:ind w:firstLine="709"/>
        <w:rPr>
          <w:rFonts w:ascii="Times New Roman" w:hAnsi="Times New Roman"/>
          <w:sz w:val="26"/>
          <w:szCs w:val="26"/>
        </w:rPr>
      </w:pPr>
    </w:p>
    <w:p w14:paraId="2A8C47B8" w14:textId="77777777" w:rsidR="00AA6C8E" w:rsidRPr="00BC1478" w:rsidRDefault="00AA6C8E" w:rsidP="00AA6C8E">
      <w:pPr>
        <w:ind w:firstLine="709"/>
        <w:rPr>
          <w:rFonts w:ascii="Times New Roman" w:hAnsi="Times New Roman"/>
          <w:sz w:val="26"/>
          <w:szCs w:val="26"/>
        </w:rPr>
      </w:pPr>
    </w:p>
    <w:tbl>
      <w:tblPr>
        <w:tblW w:w="0" w:type="auto"/>
        <w:tblLook w:val="04A0" w:firstRow="1" w:lastRow="0" w:firstColumn="1" w:lastColumn="0" w:noHBand="0" w:noVBand="1"/>
      </w:tblPr>
      <w:tblGrid>
        <w:gridCol w:w="4785"/>
        <w:gridCol w:w="4537"/>
      </w:tblGrid>
      <w:tr w:rsidR="00AA6C8E" w:rsidRPr="00BC1478" w14:paraId="7D2445EC" w14:textId="77777777" w:rsidTr="00BC1478">
        <w:tc>
          <w:tcPr>
            <w:tcW w:w="4785" w:type="dxa"/>
            <w:shd w:val="clear" w:color="auto" w:fill="auto"/>
          </w:tcPr>
          <w:p w14:paraId="62A82A58" w14:textId="40F92827" w:rsidR="00AA6C8E" w:rsidRPr="00BC1478" w:rsidRDefault="00AA6C8E" w:rsidP="00AA6C8E">
            <w:pPr>
              <w:ind w:firstLine="0"/>
              <w:rPr>
                <w:rFonts w:ascii="Times New Roman" w:hAnsi="Times New Roman"/>
                <w:sz w:val="26"/>
                <w:szCs w:val="26"/>
              </w:rPr>
            </w:pPr>
            <w:r w:rsidRPr="00BC1478">
              <w:rPr>
                <w:rFonts w:ascii="Times New Roman" w:hAnsi="Times New Roman"/>
                <w:sz w:val="26"/>
                <w:szCs w:val="26"/>
              </w:rPr>
              <w:t xml:space="preserve">Глава </w:t>
            </w:r>
            <w:r w:rsidR="00BC1478" w:rsidRPr="00BC1478">
              <w:rPr>
                <w:rFonts w:ascii="Times New Roman" w:hAnsi="Times New Roman"/>
                <w:sz w:val="26"/>
                <w:szCs w:val="26"/>
              </w:rPr>
              <w:t>Боевского</w:t>
            </w:r>
            <w:r w:rsidRPr="00BC1478">
              <w:rPr>
                <w:rFonts w:ascii="Times New Roman" w:hAnsi="Times New Roman"/>
                <w:sz w:val="26"/>
                <w:szCs w:val="26"/>
              </w:rPr>
              <w:t xml:space="preserve"> сельского поселения</w:t>
            </w:r>
          </w:p>
        </w:tc>
        <w:tc>
          <w:tcPr>
            <w:tcW w:w="4537" w:type="dxa"/>
            <w:shd w:val="clear" w:color="auto" w:fill="auto"/>
          </w:tcPr>
          <w:p w14:paraId="469FD7BD" w14:textId="0F142A77" w:rsidR="00AA6C8E" w:rsidRPr="00BC1478" w:rsidRDefault="00BC1478" w:rsidP="00BC1478">
            <w:pPr>
              <w:ind w:firstLine="0"/>
              <w:rPr>
                <w:rFonts w:ascii="Times New Roman" w:hAnsi="Times New Roman"/>
                <w:sz w:val="26"/>
                <w:szCs w:val="26"/>
              </w:rPr>
            </w:pPr>
            <w:r w:rsidRPr="00BC1478">
              <w:rPr>
                <w:rFonts w:ascii="Times New Roman" w:hAnsi="Times New Roman"/>
                <w:sz w:val="26"/>
                <w:szCs w:val="26"/>
              </w:rPr>
              <w:t xml:space="preserve">                                  Г. В. Майоров</w:t>
            </w:r>
          </w:p>
        </w:tc>
      </w:tr>
    </w:tbl>
    <w:p w14:paraId="739B6DE3" w14:textId="77777777" w:rsidR="00AA6C8E" w:rsidRPr="00BC1478" w:rsidRDefault="00AA6C8E" w:rsidP="00AA6C8E">
      <w:pPr>
        <w:ind w:firstLine="709"/>
        <w:rPr>
          <w:rFonts w:ascii="Times New Roman" w:hAnsi="Times New Roman"/>
          <w:sz w:val="26"/>
          <w:szCs w:val="26"/>
        </w:rPr>
      </w:pPr>
    </w:p>
    <w:p w14:paraId="2CD380BF" w14:textId="77777777" w:rsidR="00AA6C8E" w:rsidRPr="00BC1478" w:rsidRDefault="00AA6C8E" w:rsidP="00AA6C8E">
      <w:pPr>
        <w:ind w:left="5103" w:firstLine="0"/>
        <w:rPr>
          <w:rFonts w:ascii="Times New Roman" w:hAnsi="Times New Roman"/>
          <w:sz w:val="26"/>
          <w:szCs w:val="26"/>
        </w:rPr>
      </w:pPr>
      <w:r w:rsidRPr="00BC1478">
        <w:rPr>
          <w:rFonts w:ascii="Times New Roman" w:hAnsi="Times New Roman"/>
          <w:sz w:val="26"/>
          <w:szCs w:val="26"/>
        </w:rPr>
        <w:br w:type="page"/>
      </w:r>
      <w:r w:rsidRPr="00BC1478">
        <w:rPr>
          <w:rFonts w:ascii="Times New Roman" w:hAnsi="Times New Roman"/>
          <w:sz w:val="26"/>
          <w:szCs w:val="26"/>
        </w:rPr>
        <w:lastRenderedPageBreak/>
        <w:t>Приложение</w:t>
      </w:r>
    </w:p>
    <w:p w14:paraId="76CECD35" w14:textId="672C1A56" w:rsidR="00AA6C8E" w:rsidRPr="00BC1478" w:rsidRDefault="00AA6C8E" w:rsidP="00BC1478">
      <w:pPr>
        <w:ind w:left="5103" w:firstLine="0"/>
        <w:rPr>
          <w:rFonts w:ascii="Times New Roman" w:hAnsi="Times New Roman"/>
          <w:sz w:val="26"/>
          <w:szCs w:val="26"/>
        </w:rPr>
      </w:pPr>
      <w:r w:rsidRPr="00BC1478">
        <w:rPr>
          <w:rFonts w:ascii="Times New Roman" w:hAnsi="Times New Roman"/>
          <w:sz w:val="26"/>
          <w:szCs w:val="26"/>
        </w:rPr>
        <w:t>к ре</w:t>
      </w:r>
      <w:r w:rsidR="00BC1478">
        <w:rPr>
          <w:rFonts w:ascii="Times New Roman" w:hAnsi="Times New Roman"/>
          <w:sz w:val="26"/>
          <w:szCs w:val="26"/>
        </w:rPr>
        <w:t>шению Совета народных депутато</w:t>
      </w:r>
      <w:r w:rsidR="00B67E2F">
        <w:rPr>
          <w:rFonts w:ascii="Times New Roman" w:hAnsi="Times New Roman"/>
          <w:sz w:val="26"/>
          <w:szCs w:val="26"/>
        </w:rPr>
        <w:t xml:space="preserve">в </w:t>
      </w:r>
      <w:bookmarkStart w:id="0" w:name="_GoBack"/>
      <w:bookmarkEnd w:id="0"/>
      <w:r w:rsidR="00BC1478" w:rsidRPr="00BC1478">
        <w:rPr>
          <w:rFonts w:ascii="Times New Roman" w:hAnsi="Times New Roman"/>
          <w:sz w:val="26"/>
          <w:szCs w:val="26"/>
        </w:rPr>
        <w:t>Боевского</w:t>
      </w:r>
      <w:r w:rsidRPr="00BC1478">
        <w:rPr>
          <w:rFonts w:ascii="Times New Roman" w:hAnsi="Times New Roman"/>
          <w:sz w:val="26"/>
          <w:szCs w:val="26"/>
        </w:rPr>
        <w:t xml:space="preserve"> сельского поселения</w:t>
      </w:r>
    </w:p>
    <w:p w14:paraId="7FE4C28E" w14:textId="5B96D7B3" w:rsidR="00BC1478" w:rsidRPr="00BC1478" w:rsidRDefault="00BC1478" w:rsidP="00BC1478">
      <w:pPr>
        <w:pStyle w:val="f12"/>
        <w:ind w:left="4111" w:right="-18" w:firstLine="0"/>
        <w:rPr>
          <w:sz w:val="26"/>
          <w:szCs w:val="26"/>
        </w:rPr>
      </w:pPr>
      <w:r w:rsidRPr="00BC1478">
        <w:rPr>
          <w:sz w:val="26"/>
          <w:szCs w:val="26"/>
        </w:rPr>
        <w:t xml:space="preserve">                № 8</w:t>
      </w:r>
      <w:r w:rsidR="00E720B7">
        <w:rPr>
          <w:sz w:val="26"/>
          <w:szCs w:val="26"/>
        </w:rPr>
        <w:t>2</w:t>
      </w:r>
      <w:r w:rsidRPr="00BC1478">
        <w:rPr>
          <w:color w:val="FF0000"/>
          <w:sz w:val="26"/>
          <w:szCs w:val="26"/>
        </w:rPr>
        <w:t xml:space="preserve"> </w:t>
      </w:r>
      <w:r w:rsidRPr="00BC1478">
        <w:rPr>
          <w:sz w:val="26"/>
          <w:szCs w:val="26"/>
        </w:rPr>
        <w:t>от 17.08.2022 года</w:t>
      </w:r>
    </w:p>
    <w:p w14:paraId="36BB55BE" w14:textId="77777777" w:rsidR="00AA6C8E" w:rsidRPr="00BC1478" w:rsidRDefault="00AA6C8E" w:rsidP="00AA6C8E">
      <w:pPr>
        <w:ind w:firstLine="709"/>
        <w:rPr>
          <w:rFonts w:ascii="Times New Roman" w:hAnsi="Times New Roman"/>
          <w:sz w:val="26"/>
          <w:szCs w:val="26"/>
        </w:rPr>
      </w:pPr>
    </w:p>
    <w:p w14:paraId="4BD52F11" w14:textId="38770859" w:rsidR="00AA6C8E" w:rsidRPr="00BC1478" w:rsidRDefault="00AA6C8E" w:rsidP="00AA6C8E">
      <w:pPr>
        <w:ind w:firstLine="709"/>
        <w:jc w:val="center"/>
        <w:rPr>
          <w:rFonts w:ascii="Times New Roman" w:hAnsi="Times New Roman"/>
          <w:sz w:val="26"/>
          <w:szCs w:val="26"/>
        </w:rPr>
      </w:pPr>
      <w:r w:rsidRPr="00BC1478">
        <w:rPr>
          <w:rFonts w:ascii="Times New Roman" w:hAnsi="Times New Roman"/>
          <w:sz w:val="26"/>
          <w:szCs w:val="26"/>
        </w:rPr>
        <w:t xml:space="preserve">Правила благоустройства </w:t>
      </w:r>
      <w:r w:rsidR="00BC1478" w:rsidRPr="00BC1478">
        <w:rPr>
          <w:rFonts w:ascii="Times New Roman" w:hAnsi="Times New Roman"/>
          <w:sz w:val="26"/>
          <w:szCs w:val="26"/>
        </w:rPr>
        <w:t>Боевского</w:t>
      </w:r>
      <w:r w:rsidRPr="00BC1478">
        <w:rPr>
          <w:rFonts w:ascii="Times New Roman" w:hAnsi="Times New Roman"/>
          <w:sz w:val="26"/>
          <w:szCs w:val="26"/>
        </w:rPr>
        <w:t xml:space="preserve"> сельского поселения Каширского муниципального района Воронежской области</w:t>
      </w:r>
    </w:p>
    <w:p w14:paraId="4C7B7F3C" w14:textId="77777777" w:rsidR="00AA6C8E" w:rsidRPr="00BC1478" w:rsidRDefault="00AA6C8E" w:rsidP="00AA6C8E">
      <w:pPr>
        <w:ind w:firstLine="709"/>
        <w:rPr>
          <w:rFonts w:ascii="Times New Roman" w:hAnsi="Times New Roman"/>
          <w:sz w:val="26"/>
          <w:szCs w:val="26"/>
        </w:rPr>
      </w:pPr>
    </w:p>
    <w:p w14:paraId="38CCF564" w14:textId="77777777" w:rsidR="00AA6C8E" w:rsidRPr="00BC1478" w:rsidRDefault="00AA6C8E" w:rsidP="00AA6C8E">
      <w:pPr>
        <w:pStyle w:val="3"/>
        <w:rPr>
          <w:rFonts w:ascii="Times New Roman" w:hAnsi="Times New Roman" w:cs="Times New Roman"/>
          <w:sz w:val="26"/>
          <w:szCs w:val="26"/>
        </w:rPr>
      </w:pPr>
      <w:r w:rsidRPr="00BC1478">
        <w:rPr>
          <w:rFonts w:ascii="Times New Roman" w:hAnsi="Times New Roman" w:cs="Times New Roman"/>
          <w:sz w:val="26"/>
          <w:szCs w:val="26"/>
        </w:rPr>
        <w:t>1. Общие положения</w:t>
      </w:r>
    </w:p>
    <w:p w14:paraId="29EED9F1" w14:textId="77777777" w:rsidR="00AA6C8E" w:rsidRPr="00BC1478" w:rsidRDefault="00AA6C8E" w:rsidP="00AA6C8E">
      <w:pPr>
        <w:ind w:firstLine="709"/>
        <w:rPr>
          <w:rFonts w:ascii="Times New Roman" w:hAnsi="Times New Roman"/>
          <w:sz w:val="26"/>
          <w:szCs w:val="26"/>
        </w:rPr>
      </w:pPr>
    </w:p>
    <w:p w14:paraId="4B2BB982" w14:textId="5F6BA0A4"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Настоящие Правила разработаны с целью обеспечения чистоты, порядка и благоустройства территории </w:t>
      </w:r>
      <w:r w:rsidR="00BC1478" w:rsidRPr="00BC1478">
        <w:rPr>
          <w:rFonts w:ascii="Times New Roman" w:hAnsi="Times New Roman"/>
          <w:sz w:val="26"/>
          <w:szCs w:val="26"/>
        </w:rPr>
        <w:t>Боевского</w:t>
      </w:r>
      <w:r w:rsidRPr="00BC1478">
        <w:rPr>
          <w:rFonts w:ascii="Times New Roman" w:hAnsi="Times New Roman"/>
          <w:sz w:val="26"/>
          <w:szCs w:val="26"/>
        </w:rPr>
        <w:t xml:space="preserve"> сельского поселения, в соответствии с Федеральным законом от 06.10.2003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13 апреля 2017 г. №711/</w:t>
      </w:r>
      <w:proofErr w:type="spellStart"/>
      <w:r w:rsidRPr="00BC1478">
        <w:rPr>
          <w:rFonts w:ascii="Times New Roman" w:hAnsi="Times New Roman"/>
          <w:sz w:val="26"/>
          <w:szCs w:val="26"/>
        </w:rPr>
        <w:t>пр</w:t>
      </w:r>
      <w:proofErr w:type="spellEnd"/>
      <w:r w:rsidRPr="00BC1478">
        <w:rPr>
          <w:rFonts w:ascii="Times New Roman" w:hAnsi="Times New Roman"/>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Устава </w:t>
      </w:r>
      <w:r w:rsidR="00BC1478" w:rsidRPr="00BC1478">
        <w:rPr>
          <w:rFonts w:ascii="Times New Roman" w:hAnsi="Times New Roman"/>
          <w:sz w:val="26"/>
          <w:szCs w:val="26"/>
        </w:rPr>
        <w:t>Боевского</w:t>
      </w:r>
      <w:r w:rsidRPr="00BC1478">
        <w:rPr>
          <w:rFonts w:ascii="Times New Roman" w:hAnsi="Times New Roman"/>
          <w:sz w:val="26"/>
          <w:szCs w:val="26"/>
        </w:rPr>
        <w:t xml:space="preserve"> сельского поселения.</w:t>
      </w:r>
    </w:p>
    <w:p w14:paraId="67788A9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 участков, зданий, строений и сооружений. </w:t>
      </w:r>
    </w:p>
    <w:p w14:paraId="16699EF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 </w:t>
      </w:r>
    </w:p>
    <w:p w14:paraId="6D036674" w14:textId="77777777" w:rsidR="00AA6C8E" w:rsidRPr="00BC1478" w:rsidRDefault="00AA6C8E" w:rsidP="00AA6C8E">
      <w:pPr>
        <w:ind w:firstLine="709"/>
        <w:rPr>
          <w:rFonts w:ascii="Times New Roman" w:hAnsi="Times New Roman"/>
          <w:sz w:val="26"/>
          <w:szCs w:val="26"/>
        </w:rPr>
      </w:pPr>
    </w:p>
    <w:p w14:paraId="367E675A" w14:textId="77777777" w:rsidR="00AA6C8E" w:rsidRPr="00BC1478" w:rsidRDefault="00AA6C8E" w:rsidP="00AA6C8E">
      <w:pPr>
        <w:pStyle w:val="3"/>
        <w:rPr>
          <w:rFonts w:ascii="Times New Roman" w:hAnsi="Times New Roman" w:cs="Times New Roman"/>
          <w:sz w:val="26"/>
          <w:szCs w:val="26"/>
        </w:rPr>
      </w:pPr>
      <w:r w:rsidRPr="00BC1478">
        <w:rPr>
          <w:rFonts w:ascii="Times New Roman" w:hAnsi="Times New Roman" w:cs="Times New Roman"/>
          <w:sz w:val="26"/>
          <w:szCs w:val="26"/>
        </w:rPr>
        <w:t>2. Основные понятия</w:t>
      </w:r>
    </w:p>
    <w:p w14:paraId="2A4FC13C" w14:textId="77777777" w:rsidR="00AA6C8E" w:rsidRPr="00BC1478" w:rsidRDefault="00AA6C8E" w:rsidP="00AA6C8E">
      <w:pPr>
        <w:ind w:firstLine="709"/>
        <w:rPr>
          <w:rFonts w:ascii="Times New Roman" w:hAnsi="Times New Roman"/>
          <w:sz w:val="26"/>
          <w:szCs w:val="26"/>
        </w:rPr>
      </w:pPr>
    </w:p>
    <w:p w14:paraId="50B4F6F5" w14:textId="48760754"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14:paraId="4972FEE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w:t>
      </w:r>
      <w:r w:rsidRPr="00BC1478">
        <w:rPr>
          <w:rFonts w:ascii="Times New Roman" w:hAnsi="Times New Roman"/>
          <w:sz w:val="26"/>
          <w:szCs w:val="26"/>
        </w:rPr>
        <w:lastRenderedPageBreak/>
        <w:t>конструктивные и эстетические качества фасада здания (сооружения) в окружающей градостроительной среде.</w:t>
      </w:r>
    </w:p>
    <w:p w14:paraId="5BA8CA77" w14:textId="285CFCA8"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14:paraId="756C1111" w14:textId="2EEA74E4"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Бестарный вывоз отходов – вывоз отходов, складируемых в специально отведенных местах, осуществляемый ручным способом уборки. </w:t>
      </w:r>
    </w:p>
    <w:p w14:paraId="4DD7B136" w14:textId="33E02E5A"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Благоустройство – комплекс проводимых на территории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 </w:t>
      </w:r>
    </w:p>
    <w:p w14:paraId="66B63E28" w14:textId="0031272F"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 </w:t>
      </w:r>
    </w:p>
    <w:p w14:paraId="787B60B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14:paraId="3039502D" w14:textId="748F5979" w:rsidR="00AA6C8E" w:rsidRPr="00BC1478" w:rsidRDefault="00AA6C8E" w:rsidP="00AA6C8E">
      <w:pPr>
        <w:ind w:firstLine="709"/>
        <w:rPr>
          <w:rFonts w:ascii="Times New Roman" w:hAnsi="Times New Roman"/>
          <w:sz w:val="26"/>
          <w:szCs w:val="26"/>
        </w:rPr>
      </w:pPr>
      <w:r w:rsidRPr="00BC1478">
        <w:rPr>
          <w:rFonts w:ascii="Times New Roman" w:hAnsi="Times New Roman"/>
          <w:bCs/>
          <w:sz w:val="26"/>
          <w:szCs w:val="26"/>
        </w:rPr>
        <w:t xml:space="preserve">Бункер-накопитель </w:t>
      </w:r>
      <w:r w:rsidRPr="00BC1478">
        <w:rPr>
          <w:rFonts w:ascii="Times New Roman" w:hAnsi="Times New Roman"/>
          <w:sz w:val="26"/>
          <w:szCs w:val="26"/>
        </w:rPr>
        <w:t>–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14:paraId="21C59B27" w14:textId="77777777" w:rsidR="00AA6C8E" w:rsidRPr="00BC1478" w:rsidRDefault="00AA6C8E" w:rsidP="00AA6C8E">
      <w:pPr>
        <w:ind w:firstLine="709"/>
        <w:rPr>
          <w:rFonts w:ascii="Times New Roman" w:hAnsi="Times New Roman"/>
          <w:sz w:val="26"/>
          <w:szCs w:val="26"/>
        </w:rPr>
      </w:pPr>
      <w:proofErr w:type="spellStart"/>
      <w:r w:rsidRPr="00BC1478">
        <w:rPr>
          <w:rFonts w:ascii="Times New Roman" w:hAnsi="Times New Roman"/>
          <w:bCs/>
          <w:sz w:val="26"/>
          <w:szCs w:val="26"/>
        </w:rPr>
        <w:t>Вандалозащищенность</w:t>
      </w:r>
      <w:proofErr w:type="spellEnd"/>
      <w:r w:rsidRPr="00BC1478">
        <w:rPr>
          <w:rFonts w:ascii="Times New Roman" w:hAnsi="Times New Roman"/>
          <w:bCs/>
          <w:sz w:val="26"/>
          <w:szCs w:val="26"/>
        </w:rPr>
        <w:t xml:space="preserve"> это</w:t>
      </w:r>
      <w:r w:rsidRPr="00BC1478">
        <w:rPr>
          <w:rFonts w:ascii="Times New Roman" w:hAnsi="Times New Roman"/>
          <w:sz w:val="26"/>
          <w:szCs w:val="26"/>
        </w:rPr>
        <w:t>:</w:t>
      </w:r>
    </w:p>
    <w:p w14:paraId="34DDE19D" w14:textId="77777777" w:rsidR="00AA6C8E" w:rsidRPr="00BC1478" w:rsidRDefault="00AA6C8E" w:rsidP="00AA6C8E">
      <w:pPr>
        <w:numPr>
          <w:ilvl w:val="0"/>
          <w:numId w:val="5"/>
        </w:numPr>
        <w:tabs>
          <w:tab w:val="left" w:pos="968"/>
        </w:tabs>
        <w:ind w:firstLine="709"/>
        <w:rPr>
          <w:rFonts w:ascii="Times New Roman" w:hAnsi="Times New Roman"/>
          <w:sz w:val="26"/>
          <w:szCs w:val="26"/>
        </w:rPr>
      </w:pPr>
      <w:r w:rsidRPr="00BC1478">
        <w:rPr>
          <w:rFonts w:ascii="Times New Roman" w:hAnsi="Times New Roman"/>
          <w:sz w:val="26"/>
          <w:szCs w:val="26"/>
        </w:rPr>
        <w:t>легко очищающиеся и не боящиеся абразивных и растворяющих веществ материалы.</w:t>
      </w:r>
    </w:p>
    <w:p w14:paraId="3F251196" w14:textId="77777777" w:rsidR="00AA6C8E" w:rsidRPr="00BC1478" w:rsidRDefault="00AA6C8E" w:rsidP="00AA6C8E">
      <w:pPr>
        <w:numPr>
          <w:ilvl w:val="0"/>
          <w:numId w:val="5"/>
        </w:numPr>
        <w:tabs>
          <w:tab w:val="left" w:pos="968"/>
        </w:tabs>
        <w:ind w:firstLine="709"/>
        <w:rPr>
          <w:rFonts w:ascii="Times New Roman" w:hAnsi="Times New Roman"/>
          <w:sz w:val="26"/>
          <w:szCs w:val="26"/>
        </w:rPr>
      </w:pPr>
      <w:r w:rsidRPr="00BC1478">
        <w:rPr>
          <w:rFonts w:ascii="Times New Roman" w:hAnsi="Times New Roman"/>
          <w:sz w:val="26"/>
          <w:szCs w:val="26"/>
        </w:rPr>
        <w:t>использование на плоских поверхностях оборудования и МАФ перфорирование</w:t>
      </w:r>
    </w:p>
    <w:p w14:paraId="0C208143" w14:textId="77777777" w:rsidR="00AA6C8E" w:rsidRPr="00BC1478" w:rsidRDefault="00AA6C8E" w:rsidP="00AA6C8E">
      <w:pPr>
        <w:numPr>
          <w:ilvl w:val="0"/>
          <w:numId w:val="5"/>
        </w:numPr>
        <w:tabs>
          <w:tab w:val="left" w:pos="968"/>
        </w:tabs>
        <w:ind w:firstLine="709"/>
        <w:rPr>
          <w:rFonts w:ascii="Times New Roman" w:hAnsi="Times New Roman"/>
          <w:sz w:val="26"/>
          <w:szCs w:val="26"/>
        </w:rPr>
      </w:pPr>
      <w:r w:rsidRPr="00BC1478">
        <w:rPr>
          <w:rFonts w:ascii="Times New Roman" w:hAnsi="Times New Roman"/>
          <w:sz w:val="26"/>
          <w:szCs w:val="26"/>
        </w:rPr>
        <w:t xml:space="preserve"> или рельефное </w:t>
      </w:r>
      <w:proofErr w:type="spellStart"/>
      <w:r w:rsidRPr="00BC1478">
        <w:rPr>
          <w:rFonts w:ascii="Times New Roman" w:hAnsi="Times New Roman"/>
          <w:sz w:val="26"/>
          <w:szCs w:val="26"/>
        </w:rPr>
        <w:t>текстурирование</w:t>
      </w:r>
      <w:proofErr w:type="spellEnd"/>
      <w:r w:rsidRPr="00BC1478">
        <w:rPr>
          <w:rFonts w:ascii="Times New Roman" w:hAnsi="Times New Roman"/>
          <w:sz w:val="26"/>
          <w:szCs w:val="26"/>
        </w:rPr>
        <w:t>, которое мешает расклейке объявлений и разрисовыванию поверхности и облегчает очистку;</w:t>
      </w:r>
    </w:p>
    <w:p w14:paraId="560B8BAE" w14:textId="77777777" w:rsidR="00AA6C8E" w:rsidRPr="00BC1478" w:rsidRDefault="00AA6C8E" w:rsidP="00AA6C8E">
      <w:pPr>
        <w:numPr>
          <w:ilvl w:val="0"/>
          <w:numId w:val="5"/>
        </w:numPr>
        <w:tabs>
          <w:tab w:val="left" w:pos="968"/>
        </w:tabs>
        <w:ind w:firstLine="709"/>
        <w:rPr>
          <w:rFonts w:ascii="Times New Roman" w:hAnsi="Times New Roman"/>
          <w:sz w:val="26"/>
          <w:szCs w:val="26"/>
        </w:rPr>
      </w:pPr>
      <w:r w:rsidRPr="00BC1478">
        <w:rPr>
          <w:rFonts w:ascii="Times New Roman" w:hAnsi="Times New Roman"/>
          <w:sz w:val="26"/>
          <w:szCs w:val="26"/>
        </w:rPr>
        <w:t xml:space="preserve">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необходимо предусматривать его </w:t>
      </w:r>
      <w:proofErr w:type="spellStart"/>
      <w:r w:rsidRPr="00BC1478">
        <w:rPr>
          <w:rFonts w:ascii="Times New Roman" w:hAnsi="Times New Roman"/>
          <w:sz w:val="26"/>
          <w:szCs w:val="26"/>
        </w:rPr>
        <w:t>вандалозащищенность</w:t>
      </w:r>
      <w:proofErr w:type="spellEnd"/>
      <w:r w:rsidRPr="00BC1478">
        <w:rPr>
          <w:rFonts w:ascii="Times New Roman" w:hAnsi="Times New Roman"/>
          <w:sz w:val="26"/>
          <w:szCs w:val="26"/>
        </w:rPr>
        <w:t xml:space="preserve">: </w:t>
      </w:r>
    </w:p>
    <w:p w14:paraId="13FA6FB9" w14:textId="77777777" w:rsidR="00AA6C8E" w:rsidRPr="00BC1478" w:rsidRDefault="00AA6C8E" w:rsidP="00AA6C8E">
      <w:pPr>
        <w:numPr>
          <w:ilvl w:val="0"/>
          <w:numId w:val="5"/>
        </w:numPr>
        <w:tabs>
          <w:tab w:val="left" w:pos="968"/>
        </w:tabs>
        <w:ind w:firstLine="709"/>
        <w:rPr>
          <w:rFonts w:ascii="Times New Roman" w:hAnsi="Times New Roman"/>
          <w:sz w:val="26"/>
          <w:szCs w:val="26"/>
        </w:rPr>
      </w:pPr>
      <w:r w:rsidRPr="00BC1478">
        <w:rPr>
          <w:rFonts w:ascii="Times New Roman" w:hAnsi="Times New Roman"/>
          <w:sz w:val="26"/>
          <w:szCs w:val="26"/>
        </w:rPr>
        <w:t xml:space="preserve"> оборудование (будки, остановки, столбы, заборы) и фасады зданий защитить с помощью рекламы и полезной информации, стрит-арта и рекламного графита, озеленения.</w:t>
      </w:r>
    </w:p>
    <w:p w14:paraId="099CDA10" w14:textId="77777777" w:rsidR="00AA6C8E" w:rsidRPr="00BC1478" w:rsidRDefault="00AA6C8E" w:rsidP="00AA6C8E">
      <w:pPr>
        <w:numPr>
          <w:ilvl w:val="0"/>
          <w:numId w:val="6"/>
        </w:numPr>
        <w:tabs>
          <w:tab w:val="left" w:pos="968"/>
        </w:tabs>
        <w:ind w:firstLine="709"/>
        <w:rPr>
          <w:rFonts w:ascii="Times New Roman" w:hAnsi="Times New Roman"/>
          <w:sz w:val="26"/>
          <w:szCs w:val="26"/>
        </w:rPr>
      </w:pPr>
      <w:r w:rsidRPr="00BC1478">
        <w:rPr>
          <w:rFonts w:ascii="Times New Roman" w:hAnsi="Times New Roman"/>
          <w:sz w:val="26"/>
          <w:szCs w:val="26"/>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14:paraId="616640B9" w14:textId="7B0876D4" w:rsidR="00AA6C8E" w:rsidRPr="00BC1478" w:rsidRDefault="00AA6C8E" w:rsidP="00AA6C8E">
      <w:pPr>
        <w:ind w:firstLine="709"/>
        <w:rPr>
          <w:rFonts w:ascii="Times New Roman" w:hAnsi="Times New Roman"/>
          <w:sz w:val="26"/>
          <w:szCs w:val="26"/>
        </w:rPr>
      </w:pPr>
      <w:r w:rsidRPr="00BC1478">
        <w:rPr>
          <w:rFonts w:ascii="Times New Roman" w:hAnsi="Times New Roman"/>
          <w:bCs/>
          <w:sz w:val="26"/>
          <w:szCs w:val="26"/>
        </w:rPr>
        <w:lastRenderedPageBreak/>
        <w:t xml:space="preserve">Владелец </w:t>
      </w:r>
      <w:r w:rsidRPr="00BC1478">
        <w:rPr>
          <w:rFonts w:ascii="Times New Roman" w:hAnsi="Times New Roman"/>
          <w:sz w:val="26"/>
          <w:szCs w:val="26"/>
        </w:rPr>
        <w:t xml:space="preserve">– физическое или юридическое лицо независимо </w:t>
      </w:r>
      <w:proofErr w:type="spellStart"/>
      <w:r w:rsidRPr="00BC1478">
        <w:rPr>
          <w:rFonts w:ascii="Times New Roman" w:hAnsi="Times New Roman"/>
          <w:sz w:val="26"/>
          <w:szCs w:val="26"/>
        </w:rPr>
        <w:t>оторганизационно</w:t>
      </w:r>
      <w:proofErr w:type="spellEnd"/>
      <w:r w:rsidRPr="00BC1478">
        <w:rPr>
          <w:rFonts w:ascii="Times New Roman" w:hAnsi="Times New Roman"/>
          <w:sz w:val="26"/>
          <w:szCs w:val="26"/>
        </w:rPr>
        <w:t>-правовой формы, индивидуальный предприниматель, имеющее в собственности или ином вещном праве имущество.</w:t>
      </w:r>
    </w:p>
    <w:p w14:paraId="3628F965" w14:textId="3A686195" w:rsidR="00AA6C8E" w:rsidRPr="00BC1478" w:rsidRDefault="00AA6C8E" w:rsidP="00AA6C8E">
      <w:pPr>
        <w:ind w:firstLine="709"/>
        <w:rPr>
          <w:rFonts w:ascii="Times New Roman" w:hAnsi="Times New Roman"/>
          <w:sz w:val="26"/>
          <w:szCs w:val="26"/>
        </w:rPr>
      </w:pPr>
      <w:r w:rsidRPr="00BC1478">
        <w:rPr>
          <w:rFonts w:ascii="Times New Roman" w:hAnsi="Times New Roman"/>
          <w:bCs/>
          <w:sz w:val="26"/>
          <w:szCs w:val="26"/>
        </w:rPr>
        <w:t xml:space="preserve">Визуальная информация </w:t>
      </w:r>
      <w:r w:rsidRPr="00BC1478">
        <w:rPr>
          <w:rFonts w:ascii="Times New Roman" w:hAnsi="Times New Roman"/>
          <w:sz w:val="26"/>
          <w:szCs w:val="26"/>
        </w:rPr>
        <w:t>–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 п.</w:t>
      </w:r>
    </w:p>
    <w:p w14:paraId="5CF4577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bCs/>
          <w:sz w:val="26"/>
          <w:szCs w:val="26"/>
        </w:rPr>
        <w:t xml:space="preserve">Временные установки архитектурного освещения </w:t>
      </w:r>
      <w:r w:rsidRPr="00BC1478">
        <w:rPr>
          <w:rFonts w:ascii="Times New Roman" w:hAnsi="Times New Roman"/>
          <w:sz w:val="26"/>
          <w:szCs w:val="26"/>
        </w:rPr>
        <w:t xml:space="preserve">– праздничные иллюминации световые гирлянды, сетки, контурные обтяжки, </w:t>
      </w:r>
      <w:proofErr w:type="spellStart"/>
      <w:r w:rsidRPr="00BC1478">
        <w:rPr>
          <w:rFonts w:ascii="Times New Roman" w:hAnsi="Times New Roman"/>
          <w:sz w:val="26"/>
          <w:szCs w:val="26"/>
        </w:rPr>
        <w:t>светографические</w:t>
      </w:r>
      <w:proofErr w:type="spellEnd"/>
      <w:r w:rsidRPr="00BC1478">
        <w:rPr>
          <w:rFonts w:ascii="Times New Roman" w:hAnsi="Times New Roman"/>
          <w:sz w:val="26"/>
          <w:szCs w:val="26"/>
        </w:rPr>
        <w:t xml:space="preserve"> элементы, панно и объемные композиции из ламп накаливания, разрядных, светодиодов, световодов, световые проекции, лазерные рисунки и т.п.</w:t>
      </w:r>
    </w:p>
    <w:p w14:paraId="3E5326B4" w14:textId="517456E3" w:rsidR="00AA6C8E" w:rsidRPr="00BC1478" w:rsidRDefault="00AA6C8E" w:rsidP="00AA6C8E">
      <w:pPr>
        <w:ind w:firstLine="709"/>
        <w:rPr>
          <w:rFonts w:ascii="Times New Roman" w:hAnsi="Times New Roman"/>
          <w:sz w:val="26"/>
          <w:szCs w:val="26"/>
        </w:rPr>
      </w:pPr>
      <w:r w:rsidRPr="00BC1478">
        <w:rPr>
          <w:rFonts w:ascii="Times New Roman" w:hAnsi="Times New Roman"/>
          <w:bCs/>
          <w:sz w:val="26"/>
          <w:szCs w:val="26"/>
        </w:rPr>
        <w:t xml:space="preserve">Встроенные светильники – </w:t>
      </w:r>
      <w:r w:rsidRPr="00BC1478">
        <w:rPr>
          <w:rFonts w:ascii="Times New Roman" w:hAnsi="Times New Roman"/>
          <w:sz w:val="26"/>
          <w:szCs w:val="26"/>
        </w:rPr>
        <w:t>светильники в ступенях, подпорных 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14:paraId="1700ACB2" w14:textId="147C5B70"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Входная группа – комплекс устройств и функциональных частей благоустройства при входе в здание. </w:t>
      </w:r>
    </w:p>
    <w:p w14:paraId="0FEDF25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14:paraId="3675FC78" w14:textId="52024A48"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Газон – объект благоустройства, участок с растительным грунтом, имеющий зеленые насаждения естественного или искусственного происхождения.</w:t>
      </w:r>
    </w:p>
    <w:p w14:paraId="676368C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Газонные светильники – светильники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6BB76452" w14:textId="6F55F61D"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14:paraId="7590894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14:paraId="44F08EB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 </w:t>
      </w:r>
    </w:p>
    <w:p w14:paraId="5B9FD56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Жидкие бытовые отходы (далее - ЖБО) -хозяйственно-бытовые стоки от жилых и общественных зданий, образовавшиеся в процессе производства потребления.</w:t>
      </w:r>
    </w:p>
    <w:p w14:paraId="1DCB935C" w14:textId="1D4CB3BE"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Жилищный фонд </w:t>
      </w:r>
      <w:r w:rsidR="00B17688" w:rsidRPr="00BC1478">
        <w:rPr>
          <w:rFonts w:ascii="Times New Roman" w:hAnsi="Times New Roman"/>
          <w:sz w:val="26"/>
          <w:szCs w:val="26"/>
        </w:rPr>
        <w:t xml:space="preserve">– </w:t>
      </w:r>
      <w:r w:rsidRPr="00BC1478">
        <w:rPr>
          <w:rFonts w:ascii="Times New Roman" w:hAnsi="Times New Roman"/>
          <w:sz w:val="26"/>
          <w:szCs w:val="26"/>
        </w:rPr>
        <w:t>совокупность всех жилых помещений, находящихся на территории Российской Федерации.</w:t>
      </w:r>
    </w:p>
    <w:p w14:paraId="25E10551" w14:textId="405506AE"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Захоронение отходов </w:t>
      </w:r>
      <w:r w:rsidR="00B17688" w:rsidRPr="00BC1478">
        <w:rPr>
          <w:rFonts w:ascii="Times New Roman" w:hAnsi="Times New Roman"/>
          <w:sz w:val="26"/>
          <w:szCs w:val="26"/>
        </w:rPr>
        <w:t xml:space="preserve">– </w:t>
      </w:r>
      <w:r w:rsidRPr="00BC1478">
        <w:rPr>
          <w:rFonts w:ascii="Times New Roman" w:hAnsi="Times New Roman"/>
          <w:sz w:val="26"/>
          <w:szCs w:val="26"/>
        </w:rPr>
        <w:t>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14:paraId="4495C68C" w14:textId="604F6318"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 xml:space="preserve">Земляные работы </w:t>
      </w:r>
      <w:r w:rsidR="00B17688" w:rsidRPr="00BC1478">
        <w:rPr>
          <w:rFonts w:ascii="Times New Roman" w:hAnsi="Times New Roman"/>
          <w:sz w:val="26"/>
          <w:szCs w:val="26"/>
        </w:rPr>
        <w:t>–</w:t>
      </w:r>
      <w:r w:rsidRPr="00BC1478">
        <w:rPr>
          <w:rFonts w:ascii="Times New Roman" w:hAnsi="Times New Roman"/>
          <w:sz w:val="26"/>
          <w:szCs w:val="26"/>
        </w:rPr>
        <w:t xml:space="preserve">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14:paraId="40EEC5B2" w14:textId="41D2D7DA"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Зеленые насаждения </w:t>
      </w:r>
      <w:r w:rsidR="00B17688" w:rsidRPr="00BC1478">
        <w:rPr>
          <w:rFonts w:ascii="Times New Roman" w:hAnsi="Times New Roman"/>
          <w:sz w:val="26"/>
          <w:szCs w:val="26"/>
        </w:rPr>
        <w:t xml:space="preserve">– </w:t>
      </w:r>
      <w:r w:rsidRPr="00BC1478">
        <w:rPr>
          <w:rFonts w:ascii="Times New Roman" w:hAnsi="Times New Roman"/>
          <w:sz w:val="26"/>
          <w:szCs w:val="26"/>
        </w:rPr>
        <w:t>совокупность древесных, кустарниковых и травянистых растений на определенной территории.</w:t>
      </w:r>
    </w:p>
    <w:p w14:paraId="23231987" w14:textId="2CDE894E"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Землепользователи </w:t>
      </w:r>
      <w:r w:rsidR="00B17688" w:rsidRPr="00BC1478">
        <w:rPr>
          <w:rFonts w:ascii="Times New Roman" w:hAnsi="Times New Roman"/>
          <w:sz w:val="26"/>
          <w:szCs w:val="26"/>
        </w:rPr>
        <w:t>–</w:t>
      </w:r>
      <w:r w:rsidRPr="00BC1478">
        <w:rPr>
          <w:rFonts w:ascii="Times New Roman" w:hAnsi="Times New Roman"/>
          <w:sz w:val="26"/>
          <w:szCs w:val="26"/>
        </w:rPr>
        <w:t xml:space="preserve">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14:paraId="14971E0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14:paraId="04686936" w14:textId="4EF72616"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Имущество общего пользования </w:t>
      </w:r>
      <w:r w:rsidR="003D5134" w:rsidRPr="00BC1478">
        <w:rPr>
          <w:rFonts w:ascii="Times New Roman" w:hAnsi="Times New Roman"/>
          <w:sz w:val="26"/>
          <w:szCs w:val="26"/>
        </w:rPr>
        <w:t>–</w:t>
      </w:r>
      <w:r w:rsidRPr="00BC1478">
        <w:rPr>
          <w:rFonts w:ascii="Times New Roman" w:hAnsi="Times New Roman"/>
          <w:sz w:val="26"/>
          <w:szCs w:val="26"/>
        </w:rPr>
        <w:t xml:space="preserve"> имущество</w:t>
      </w:r>
      <w:r w:rsidR="003D5134" w:rsidRPr="00BC1478">
        <w:rPr>
          <w:rFonts w:ascii="Times New Roman" w:hAnsi="Times New Roman"/>
          <w:sz w:val="26"/>
          <w:szCs w:val="26"/>
        </w:rPr>
        <w:t xml:space="preserve"> </w:t>
      </w:r>
      <w:r w:rsidRPr="00BC1478">
        <w:rPr>
          <w:rFonts w:ascii="Times New Roman" w:hAnsi="Times New Roman"/>
          <w:sz w:val="26"/>
          <w:szCs w:val="26"/>
        </w:rPr>
        <w:t xml:space="preserve">(в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14:paraId="3498EE98" w14:textId="3D62E155"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Капитальный ремонт здания (сооружения, оборудования, коммуникаций, объектов жилищно-коммунального назначения) </w:t>
      </w:r>
      <w:r w:rsidR="003D5134" w:rsidRPr="00BC1478">
        <w:rPr>
          <w:rFonts w:ascii="Times New Roman" w:hAnsi="Times New Roman"/>
          <w:sz w:val="26"/>
          <w:szCs w:val="26"/>
        </w:rPr>
        <w:t xml:space="preserve">– </w:t>
      </w:r>
      <w:r w:rsidRPr="00BC1478">
        <w:rPr>
          <w:rFonts w:ascii="Times New Roman" w:hAnsi="Times New Roman"/>
          <w:sz w:val="26"/>
          <w:szCs w:val="26"/>
        </w:rPr>
        <w:t xml:space="preserve">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14:paraId="6A061CFA" w14:textId="6D1E70F0"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Территориальное общественное самоуправление (ТОС) </w:t>
      </w:r>
      <w:r w:rsidR="005944FA" w:rsidRPr="00BC1478">
        <w:rPr>
          <w:rFonts w:ascii="Times New Roman" w:hAnsi="Times New Roman"/>
          <w:sz w:val="26"/>
          <w:szCs w:val="26"/>
        </w:rPr>
        <w:t xml:space="preserve">– </w:t>
      </w:r>
      <w:r w:rsidRPr="00BC1478">
        <w:rPr>
          <w:rFonts w:ascii="Times New Roman" w:hAnsi="Times New Roman"/>
          <w:sz w:val="26"/>
          <w:szCs w:val="26"/>
        </w:rPr>
        <w:t>самоорганизация</w:t>
      </w:r>
      <w:r w:rsidR="005944FA" w:rsidRPr="00BC1478">
        <w:rPr>
          <w:rFonts w:ascii="Times New Roman" w:hAnsi="Times New Roman"/>
          <w:sz w:val="26"/>
          <w:szCs w:val="26"/>
        </w:rPr>
        <w:t xml:space="preserve"> </w:t>
      </w:r>
      <w:r w:rsidRPr="00BC1478">
        <w:rPr>
          <w:rFonts w:ascii="Times New Roman" w:hAnsi="Times New Roman"/>
          <w:sz w:val="26"/>
          <w:szCs w:val="26"/>
        </w:rPr>
        <w:t xml:space="preserve">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14:paraId="079281E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Контейнер – стандартная емкость объемом до 1,5 куб.м для сбора твердых бытовых отходов, за исключением крупногабаритных отходов. </w:t>
      </w:r>
    </w:p>
    <w:p w14:paraId="1A8E680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Контейнерная площадка – оборудованная специальным образом площадка для установки контейнера (ов) или бункера-накопителя (ей).</w:t>
      </w:r>
    </w:p>
    <w:p w14:paraId="643926E9" w14:textId="28C861D2"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Крупногабаритный мусор (далее - КГМ) </w:t>
      </w:r>
      <w:r w:rsidR="00066DF5" w:rsidRPr="00BC1478">
        <w:rPr>
          <w:rFonts w:ascii="Times New Roman" w:hAnsi="Times New Roman"/>
          <w:sz w:val="26"/>
          <w:szCs w:val="26"/>
        </w:rPr>
        <w:t xml:space="preserve">– </w:t>
      </w:r>
      <w:r w:rsidRPr="00BC1478">
        <w:rPr>
          <w:rFonts w:ascii="Times New Roman" w:hAnsi="Times New Roman"/>
          <w:sz w:val="26"/>
          <w:szCs w:val="26"/>
        </w:rPr>
        <w:t xml:space="preserve">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14:paraId="7F96A117" w14:textId="37768811"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Комплексное обслуживание контейнерной площадки –</w:t>
      </w:r>
      <w:r w:rsidR="00066DF5" w:rsidRPr="00BC1478">
        <w:rPr>
          <w:rFonts w:ascii="Times New Roman" w:hAnsi="Times New Roman"/>
          <w:sz w:val="26"/>
          <w:szCs w:val="26"/>
        </w:rPr>
        <w:t xml:space="preserve"> </w:t>
      </w:r>
      <w:r w:rsidRPr="00BC1478">
        <w:rPr>
          <w:rFonts w:ascii="Times New Roman" w:hAnsi="Times New Roman"/>
          <w:sz w:val="26"/>
          <w:szCs w:val="26"/>
        </w:rPr>
        <w:t xml:space="preserve">обслуживание контейнерной площадки юридическим лицом, включающее следующие виды работ: опорожнение контейнеров для сбора ТКО,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w:t>
      </w:r>
      <w:r w:rsidRPr="00BC1478">
        <w:rPr>
          <w:rFonts w:ascii="Times New Roman" w:hAnsi="Times New Roman"/>
          <w:sz w:val="26"/>
          <w:szCs w:val="26"/>
        </w:rPr>
        <w:lastRenderedPageBreak/>
        <w:t xml:space="preserve">образующихся при строительстве, ремонте, реконструкции строений (строительный мусор), древесного спила, крупногабаритного мусора. </w:t>
      </w:r>
    </w:p>
    <w:p w14:paraId="50AEF780" w14:textId="6D9991AD"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Компенсационное озеленение </w:t>
      </w:r>
      <w:r w:rsidR="00066DF5" w:rsidRPr="00BC1478">
        <w:rPr>
          <w:rFonts w:ascii="Times New Roman" w:hAnsi="Times New Roman"/>
          <w:sz w:val="26"/>
          <w:szCs w:val="26"/>
        </w:rPr>
        <w:t>–</w:t>
      </w:r>
      <w:r w:rsidRPr="00BC1478">
        <w:rPr>
          <w:rFonts w:ascii="Times New Roman" w:hAnsi="Times New Roman"/>
          <w:sz w:val="26"/>
          <w:szCs w:val="26"/>
        </w:rPr>
        <w:t xml:space="preserve"> воспроизводство зеленых насаждений взамен уничтоженных или поврежденных.</w:t>
      </w:r>
    </w:p>
    <w:p w14:paraId="6359C4FC" w14:textId="0FD2311E"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Конструктивные элементы внешнего благоустройства –</w:t>
      </w:r>
      <w:r w:rsidR="00D17004" w:rsidRPr="00BC1478">
        <w:rPr>
          <w:rFonts w:ascii="Times New Roman" w:hAnsi="Times New Roman"/>
          <w:sz w:val="26"/>
          <w:szCs w:val="26"/>
        </w:rPr>
        <w:t xml:space="preserve"> </w:t>
      </w:r>
      <w:r w:rsidRPr="00BC1478">
        <w:rPr>
          <w:rFonts w:ascii="Times New Roman" w:hAnsi="Times New Roman"/>
          <w:sz w:val="26"/>
          <w:szCs w:val="26"/>
        </w:rPr>
        <w:t>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05E6EF70" w14:textId="01275764"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Капитальный ремонт дорожного покрытия </w:t>
      </w:r>
      <w:r w:rsidR="00D17004" w:rsidRPr="00BC1478">
        <w:rPr>
          <w:rFonts w:ascii="Times New Roman" w:hAnsi="Times New Roman"/>
          <w:sz w:val="26"/>
          <w:szCs w:val="26"/>
        </w:rPr>
        <w:t xml:space="preserve">– </w:t>
      </w:r>
      <w:r w:rsidRPr="00BC1478">
        <w:rPr>
          <w:rFonts w:ascii="Times New Roman" w:hAnsi="Times New Roman"/>
          <w:sz w:val="26"/>
          <w:szCs w:val="26"/>
        </w:rPr>
        <w:t>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14:paraId="077C40C8" w14:textId="44A91B01"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Малые архитектурные формы </w:t>
      </w:r>
      <w:r w:rsidR="00D17004" w:rsidRPr="00BC1478">
        <w:rPr>
          <w:rFonts w:ascii="Times New Roman" w:hAnsi="Times New Roman"/>
          <w:sz w:val="26"/>
          <w:szCs w:val="26"/>
        </w:rPr>
        <w:t xml:space="preserve">– </w:t>
      </w:r>
      <w:r w:rsidRPr="00BC1478">
        <w:rPr>
          <w:rFonts w:ascii="Times New Roman" w:hAnsi="Times New Roman"/>
          <w:sz w:val="26"/>
          <w:szCs w:val="26"/>
        </w:rPr>
        <w:t xml:space="preserve">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 </w:t>
      </w:r>
    </w:p>
    <w:p w14:paraId="44CDE8C3" w14:textId="0C592F8E" w:rsidR="00AA6C8E" w:rsidRPr="00BC1478" w:rsidRDefault="00AA6C8E" w:rsidP="00AA6C8E">
      <w:pPr>
        <w:ind w:firstLine="709"/>
        <w:rPr>
          <w:rFonts w:ascii="Times New Roman" w:hAnsi="Times New Roman"/>
          <w:sz w:val="26"/>
          <w:szCs w:val="26"/>
        </w:rPr>
      </w:pPr>
      <w:r w:rsidRPr="00BC1478">
        <w:rPr>
          <w:rFonts w:ascii="Times New Roman" w:hAnsi="Times New Roman"/>
          <w:bCs/>
          <w:sz w:val="26"/>
          <w:szCs w:val="26"/>
        </w:rPr>
        <w:t xml:space="preserve">Места массового пребывания людей </w:t>
      </w:r>
      <w:r w:rsidR="00D17004" w:rsidRPr="00BC1478">
        <w:rPr>
          <w:rFonts w:ascii="Times New Roman" w:hAnsi="Times New Roman"/>
          <w:sz w:val="26"/>
          <w:szCs w:val="26"/>
        </w:rPr>
        <w:t xml:space="preserve">– </w:t>
      </w:r>
      <w:r w:rsidRPr="00BC1478">
        <w:rPr>
          <w:rFonts w:ascii="Times New Roman" w:hAnsi="Times New Roman"/>
          <w:sz w:val="26"/>
          <w:szCs w:val="26"/>
        </w:rPr>
        <w:t>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14:paraId="2A674BD8" w14:textId="2E9BB4A4"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Места (территории) общего пользования </w:t>
      </w:r>
      <w:r w:rsidR="00D17004" w:rsidRPr="00BC1478">
        <w:rPr>
          <w:rFonts w:ascii="Times New Roman" w:hAnsi="Times New Roman"/>
          <w:sz w:val="26"/>
          <w:szCs w:val="26"/>
        </w:rPr>
        <w:t xml:space="preserve">– </w:t>
      </w:r>
      <w:r w:rsidRPr="00BC1478">
        <w:rPr>
          <w:rFonts w:ascii="Times New Roman" w:hAnsi="Times New Roman"/>
          <w:sz w:val="26"/>
          <w:szCs w:val="26"/>
        </w:rPr>
        <w:t>территории, которыми беспрепятственно пользуется неограниченный круг лиц (в том числе парки, скверы, рощи, сады, бульвары, площади, улицы, набережные).</w:t>
      </w:r>
    </w:p>
    <w:p w14:paraId="57D5707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bCs/>
          <w:sz w:val="26"/>
          <w:szCs w:val="26"/>
        </w:rPr>
        <w:t xml:space="preserve">Металлический тент типа «ракушка» или «пенал» </w:t>
      </w:r>
      <w:r w:rsidRPr="00BC1478">
        <w:rPr>
          <w:rFonts w:ascii="Times New Roman" w:hAnsi="Times New Roman"/>
          <w:sz w:val="26"/>
          <w:szCs w:val="26"/>
        </w:rPr>
        <w:t>-нестационарный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14:paraId="32494F24" w14:textId="651F4504"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Мусор </w:t>
      </w:r>
      <w:r w:rsidR="00D17004" w:rsidRPr="00BC1478">
        <w:rPr>
          <w:rFonts w:ascii="Times New Roman" w:hAnsi="Times New Roman"/>
          <w:sz w:val="26"/>
          <w:szCs w:val="26"/>
        </w:rPr>
        <w:t xml:space="preserve">– </w:t>
      </w:r>
      <w:r w:rsidRPr="00BC1478">
        <w:rPr>
          <w:rFonts w:ascii="Times New Roman" w:hAnsi="Times New Roman"/>
          <w:sz w:val="26"/>
          <w:szCs w:val="26"/>
        </w:rPr>
        <w:t xml:space="preserve">мелкие неоднородные сухие или влажные отходы. Мусоросборники </w:t>
      </w:r>
      <w:r w:rsidR="00473F64" w:rsidRPr="00BC1478">
        <w:rPr>
          <w:rFonts w:ascii="Times New Roman" w:hAnsi="Times New Roman"/>
          <w:sz w:val="26"/>
          <w:szCs w:val="26"/>
        </w:rPr>
        <w:t xml:space="preserve">– </w:t>
      </w:r>
      <w:r w:rsidRPr="00BC1478">
        <w:rPr>
          <w:rFonts w:ascii="Times New Roman" w:hAnsi="Times New Roman"/>
          <w:sz w:val="26"/>
          <w:szCs w:val="26"/>
        </w:rPr>
        <w:t xml:space="preserve">съемные ящики с плотными стенками и крышками, окрашенными стойкими красителями, предназначенные для складирования отходов. </w:t>
      </w:r>
    </w:p>
    <w:p w14:paraId="416DE8DA" w14:textId="40489547" w:rsidR="00AA6C8E" w:rsidRPr="00BC1478" w:rsidRDefault="00AA6C8E" w:rsidP="00AA6C8E">
      <w:pPr>
        <w:ind w:firstLine="709"/>
        <w:rPr>
          <w:rFonts w:ascii="Times New Roman" w:hAnsi="Times New Roman"/>
          <w:sz w:val="26"/>
          <w:szCs w:val="26"/>
        </w:rPr>
      </w:pPr>
      <w:r w:rsidRPr="00BC1478">
        <w:rPr>
          <w:rFonts w:ascii="Times New Roman" w:hAnsi="Times New Roman"/>
          <w:bCs/>
          <w:sz w:val="26"/>
          <w:szCs w:val="26"/>
        </w:rPr>
        <w:t xml:space="preserve">Наледь </w:t>
      </w:r>
      <w:r w:rsidR="00D17004" w:rsidRPr="00BC1478">
        <w:rPr>
          <w:rFonts w:ascii="Times New Roman" w:hAnsi="Times New Roman"/>
          <w:sz w:val="26"/>
          <w:szCs w:val="26"/>
        </w:rPr>
        <w:t xml:space="preserve">– </w:t>
      </w:r>
      <w:r w:rsidRPr="00BC1478">
        <w:rPr>
          <w:rFonts w:ascii="Times New Roman" w:hAnsi="Times New Roman"/>
          <w:sz w:val="26"/>
          <w:szCs w:val="26"/>
        </w:rPr>
        <w:t>тонкий слой льда, образующийся в результате таяния снега при перепадах температуры (образуется на крышах, тротуарах, дорожном полотне и т. д.).</w:t>
      </w:r>
    </w:p>
    <w:p w14:paraId="308AC5B1" w14:textId="3B938C46"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Несанкционированная свалка мусора –</w:t>
      </w:r>
      <w:r w:rsidR="00D17004" w:rsidRPr="00BC1478">
        <w:rPr>
          <w:rFonts w:ascii="Times New Roman" w:hAnsi="Times New Roman"/>
          <w:sz w:val="26"/>
          <w:szCs w:val="26"/>
        </w:rPr>
        <w:t xml:space="preserve"> </w:t>
      </w:r>
      <w:r w:rsidRPr="00BC1478">
        <w:rPr>
          <w:rFonts w:ascii="Times New Roman" w:hAnsi="Times New Roman"/>
          <w:sz w:val="26"/>
          <w:szCs w:val="26"/>
        </w:rPr>
        <w:t xml:space="preserve">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14:paraId="56CEF09D" w14:textId="532FF2A1" w:rsidR="00AA6C8E" w:rsidRPr="00BC1478" w:rsidRDefault="00AA6C8E" w:rsidP="00AA6C8E">
      <w:pPr>
        <w:ind w:firstLine="709"/>
        <w:rPr>
          <w:rFonts w:ascii="Times New Roman" w:hAnsi="Times New Roman"/>
          <w:sz w:val="26"/>
          <w:szCs w:val="26"/>
        </w:rPr>
      </w:pPr>
      <w:r w:rsidRPr="00BC1478">
        <w:rPr>
          <w:rFonts w:ascii="Times New Roman" w:hAnsi="Times New Roman"/>
          <w:bCs/>
          <w:sz w:val="26"/>
          <w:szCs w:val="26"/>
        </w:rPr>
        <w:t xml:space="preserve">Ночное время </w:t>
      </w:r>
      <w:r w:rsidR="00D17004" w:rsidRPr="00BC1478">
        <w:rPr>
          <w:rFonts w:ascii="Times New Roman" w:hAnsi="Times New Roman"/>
          <w:sz w:val="26"/>
          <w:szCs w:val="26"/>
        </w:rPr>
        <w:t xml:space="preserve">– </w:t>
      </w:r>
      <w:r w:rsidRPr="00BC1478">
        <w:rPr>
          <w:rFonts w:ascii="Times New Roman" w:hAnsi="Times New Roman"/>
          <w:sz w:val="26"/>
          <w:szCs w:val="26"/>
        </w:rPr>
        <w:t>период времени с 22</w:t>
      </w:r>
      <w:r w:rsidR="00D17004" w:rsidRPr="00BC1478">
        <w:rPr>
          <w:rFonts w:ascii="Times New Roman" w:hAnsi="Times New Roman"/>
          <w:sz w:val="26"/>
          <w:szCs w:val="26"/>
        </w:rPr>
        <w:t>:</w:t>
      </w:r>
      <w:r w:rsidRPr="00BC1478">
        <w:rPr>
          <w:rFonts w:ascii="Times New Roman" w:hAnsi="Times New Roman"/>
          <w:sz w:val="26"/>
          <w:szCs w:val="26"/>
        </w:rPr>
        <w:t>00</w:t>
      </w:r>
      <w:r w:rsidR="00D17004" w:rsidRPr="00BC1478">
        <w:rPr>
          <w:rFonts w:ascii="Times New Roman" w:hAnsi="Times New Roman"/>
          <w:sz w:val="26"/>
          <w:szCs w:val="26"/>
        </w:rPr>
        <w:t xml:space="preserve"> </w:t>
      </w:r>
      <w:r w:rsidRPr="00BC1478">
        <w:rPr>
          <w:rFonts w:ascii="Times New Roman" w:hAnsi="Times New Roman"/>
          <w:sz w:val="26"/>
          <w:szCs w:val="26"/>
        </w:rPr>
        <w:t>до</w:t>
      </w:r>
      <w:r w:rsidR="00D17004" w:rsidRPr="00BC1478">
        <w:rPr>
          <w:rFonts w:ascii="Times New Roman" w:hAnsi="Times New Roman"/>
          <w:sz w:val="26"/>
          <w:szCs w:val="26"/>
        </w:rPr>
        <w:t xml:space="preserve"> </w:t>
      </w:r>
      <w:r w:rsidRPr="00BC1478">
        <w:rPr>
          <w:rFonts w:ascii="Times New Roman" w:hAnsi="Times New Roman"/>
          <w:sz w:val="26"/>
          <w:szCs w:val="26"/>
        </w:rPr>
        <w:t>6</w:t>
      </w:r>
      <w:r w:rsidR="00D17004" w:rsidRPr="00BC1478">
        <w:rPr>
          <w:rFonts w:ascii="Times New Roman" w:hAnsi="Times New Roman"/>
          <w:sz w:val="26"/>
          <w:szCs w:val="26"/>
        </w:rPr>
        <w:t>:</w:t>
      </w:r>
      <w:r w:rsidRPr="00BC1478">
        <w:rPr>
          <w:rFonts w:ascii="Times New Roman" w:hAnsi="Times New Roman"/>
          <w:sz w:val="26"/>
          <w:szCs w:val="26"/>
        </w:rPr>
        <w:t>00часов.</w:t>
      </w:r>
    </w:p>
    <w:p w14:paraId="5BF1A4A7" w14:textId="1A2AB1DB"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 xml:space="preserve">Некапитальные сооружения </w:t>
      </w:r>
      <w:r w:rsidR="00D17004" w:rsidRPr="00BC1478">
        <w:rPr>
          <w:rFonts w:ascii="Times New Roman" w:hAnsi="Times New Roman"/>
          <w:sz w:val="26"/>
          <w:szCs w:val="26"/>
        </w:rPr>
        <w:t xml:space="preserve">– </w:t>
      </w:r>
      <w:r w:rsidRPr="00BC1478">
        <w:rPr>
          <w:rFonts w:ascii="Times New Roman" w:hAnsi="Times New Roman"/>
          <w:sz w:val="26"/>
          <w:szCs w:val="26"/>
        </w:rPr>
        <w:t>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14:paraId="0E31DFE3" w14:textId="72F5E54A" w:rsidR="00AA6C8E" w:rsidRPr="00BC1478" w:rsidRDefault="00AA6C8E" w:rsidP="00D17004">
      <w:pPr>
        <w:ind w:firstLine="709"/>
        <w:rPr>
          <w:rFonts w:ascii="Times New Roman" w:hAnsi="Times New Roman"/>
          <w:sz w:val="26"/>
          <w:szCs w:val="26"/>
        </w:rPr>
      </w:pPr>
      <w:r w:rsidRPr="00BC1478">
        <w:rPr>
          <w:rFonts w:ascii="Times New Roman" w:hAnsi="Times New Roman"/>
          <w:bCs/>
          <w:sz w:val="26"/>
          <w:szCs w:val="26"/>
        </w:rPr>
        <w:t xml:space="preserve">Огородный земельный участок </w:t>
      </w:r>
      <w:r w:rsidR="00D17004" w:rsidRPr="00BC1478">
        <w:rPr>
          <w:rFonts w:ascii="Times New Roman" w:hAnsi="Times New Roman"/>
          <w:sz w:val="26"/>
          <w:szCs w:val="26"/>
        </w:rPr>
        <w:t xml:space="preserve">– </w:t>
      </w:r>
      <w:r w:rsidRPr="00BC1478">
        <w:rPr>
          <w:rFonts w:ascii="Times New Roman" w:hAnsi="Times New Roman"/>
          <w:sz w:val="26"/>
          <w:szCs w:val="26"/>
        </w:rPr>
        <w:t>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14:paraId="2A66C582" w14:textId="33A0367C"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Объект размещения отходов </w:t>
      </w:r>
      <w:r w:rsidR="00D17004" w:rsidRPr="00BC1478">
        <w:rPr>
          <w:rFonts w:ascii="Times New Roman" w:hAnsi="Times New Roman"/>
          <w:sz w:val="26"/>
          <w:szCs w:val="26"/>
        </w:rPr>
        <w:t>–</w:t>
      </w:r>
      <w:r w:rsidRPr="00BC1478">
        <w:rPr>
          <w:rFonts w:ascii="Times New Roman" w:hAnsi="Times New Roman"/>
          <w:sz w:val="26"/>
          <w:szCs w:val="26"/>
        </w:rPr>
        <w:t xml:space="preserve"> специально оборудованное сооружение, предназначенное для размещения отходов (полигон, </w:t>
      </w:r>
      <w:r w:rsidR="00D17004" w:rsidRPr="00BC1478">
        <w:rPr>
          <w:rFonts w:ascii="Times New Roman" w:hAnsi="Times New Roman"/>
          <w:sz w:val="26"/>
          <w:szCs w:val="26"/>
        </w:rPr>
        <w:t>х</w:t>
      </w:r>
      <w:r w:rsidRPr="00BC1478">
        <w:rPr>
          <w:rFonts w:ascii="Times New Roman" w:hAnsi="Times New Roman"/>
          <w:sz w:val="26"/>
          <w:szCs w:val="26"/>
        </w:rPr>
        <w:t xml:space="preserve">ламохранилище и другое). </w:t>
      </w:r>
    </w:p>
    <w:p w14:paraId="43B3CEFD" w14:textId="65FFF96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Объекты (средства) наружного освещения </w:t>
      </w:r>
      <w:r w:rsidR="001430E2" w:rsidRPr="00BC1478">
        <w:rPr>
          <w:rFonts w:ascii="Times New Roman" w:hAnsi="Times New Roman"/>
          <w:sz w:val="26"/>
          <w:szCs w:val="26"/>
        </w:rPr>
        <w:t xml:space="preserve">– </w:t>
      </w:r>
      <w:r w:rsidRPr="00BC1478">
        <w:rPr>
          <w:rFonts w:ascii="Times New Roman" w:hAnsi="Times New Roman"/>
          <w:sz w:val="26"/>
          <w:szCs w:val="26"/>
        </w:rPr>
        <w:t xml:space="preserve">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 </w:t>
      </w:r>
    </w:p>
    <w:p w14:paraId="641893A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bCs/>
          <w:sz w:val="26"/>
          <w:szCs w:val="26"/>
        </w:rPr>
        <w:t xml:space="preserve">Общественные пространства </w:t>
      </w:r>
      <w:r w:rsidRPr="00BC1478">
        <w:rPr>
          <w:rFonts w:ascii="Times New Roman" w:hAnsi="Times New Roman"/>
          <w:sz w:val="26"/>
          <w:szCs w:val="26"/>
        </w:rPr>
        <w:t>– это территории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14:paraId="1DE656E6" w14:textId="2C8D62EB"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Объекты благоустройства территории </w:t>
      </w:r>
      <w:r w:rsidR="001430E2" w:rsidRPr="00BC1478">
        <w:rPr>
          <w:rFonts w:ascii="Times New Roman" w:hAnsi="Times New Roman"/>
          <w:sz w:val="26"/>
          <w:szCs w:val="26"/>
        </w:rPr>
        <w:t xml:space="preserve">– </w:t>
      </w:r>
      <w:r w:rsidRPr="00BC1478">
        <w:rPr>
          <w:rFonts w:ascii="Times New Roman" w:hAnsi="Times New Roman"/>
          <w:sz w:val="26"/>
          <w:szCs w:val="26"/>
        </w:rPr>
        <w:t>территории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сельского поселения.</w:t>
      </w:r>
    </w:p>
    <w:p w14:paraId="28A0837B" w14:textId="67A7CE16"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Объекты благоустройства </w:t>
      </w:r>
      <w:r w:rsidR="001430E2" w:rsidRPr="00BC1478">
        <w:rPr>
          <w:rFonts w:ascii="Times New Roman" w:hAnsi="Times New Roman"/>
          <w:sz w:val="26"/>
          <w:szCs w:val="26"/>
        </w:rPr>
        <w:t xml:space="preserve">– </w:t>
      </w:r>
      <w:r w:rsidRPr="00BC1478">
        <w:rPr>
          <w:rFonts w:ascii="Times New Roman" w:hAnsi="Times New Roman"/>
          <w:sz w:val="26"/>
          <w:szCs w:val="26"/>
        </w:rPr>
        <w:t>территории различного функционального назначения, на которых осуществляется деятельность по благоустройству, в том числе:</w:t>
      </w:r>
    </w:p>
    <w:p w14:paraId="30E0DBE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детские площадки, спортивные и другие площадки отдыха и досуга;</w:t>
      </w:r>
    </w:p>
    <w:p w14:paraId="3D61EF8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площадки для выгула и дрессировки собак;</w:t>
      </w:r>
    </w:p>
    <w:p w14:paraId="7130205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площадки автостоянок;</w:t>
      </w:r>
    </w:p>
    <w:p w14:paraId="5E553F7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улицы (в том числе пешеходные) и дороги;</w:t>
      </w:r>
    </w:p>
    <w:p w14:paraId="0771536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парки, скверы, иные зеленые зоны;</w:t>
      </w:r>
    </w:p>
    <w:p w14:paraId="2198C08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площади, набережные и другие территории;</w:t>
      </w:r>
    </w:p>
    <w:p w14:paraId="7C1FB4E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технические зоны транспортных, инженерных коммуникаций, водоохранные зоны;</w:t>
      </w:r>
    </w:p>
    <w:p w14:paraId="676C711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контейнерные площадки и площадки для складирования отдельных групп коммунальных отходов. </w:t>
      </w:r>
    </w:p>
    <w:p w14:paraId="463B5167" w14:textId="0EFE32A5"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Объекты благоустройства на территориях жилого назначения</w:t>
      </w:r>
      <w:r w:rsidR="001430E2" w:rsidRPr="00BC1478">
        <w:rPr>
          <w:rFonts w:ascii="Times New Roman" w:hAnsi="Times New Roman"/>
          <w:sz w:val="26"/>
          <w:szCs w:val="26"/>
        </w:rPr>
        <w:t xml:space="preserve"> – </w:t>
      </w:r>
      <w:r w:rsidRPr="00BC1478">
        <w:rPr>
          <w:rFonts w:ascii="Times New Roman" w:hAnsi="Times New Roman"/>
          <w:sz w:val="26"/>
          <w:szCs w:val="26"/>
        </w:rPr>
        <w:t xml:space="preserve">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14:paraId="6CAEB249" w14:textId="36900DC1"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Объекты благоустройства на территориях рекреационного назначения </w:t>
      </w:r>
      <w:r w:rsidR="001430E2" w:rsidRPr="00BC1478">
        <w:rPr>
          <w:rFonts w:ascii="Times New Roman" w:hAnsi="Times New Roman"/>
          <w:sz w:val="26"/>
          <w:szCs w:val="26"/>
        </w:rPr>
        <w:t xml:space="preserve">– </w:t>
      </w:r>
      <w:r w:rsidRPr="00BC1478">
        <w:rPr>
          <w:rFonts w:ascii="Times New Roman" w:hAnsi="Times New Roman"/>
          <w:sz w:val="26"/>
          <w:szCs w:val="26"/>
        </w:rPr>
        <w:t xml:space="preserve">части территорий зон особо охраняемых природных территорий, зоны отдыха, парки, сады, бульвары, скверы. </w:t>
      </w:r>
    </w:p>
    <w:p w14:paraId="04FA7A82" w14:textId="3D4598E2"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Озелененные территории </w:t>
      </w:r>
      <w:r w:rsidR="001430E2" w:rsidRPr="00BC1478">
        <w:rPr>
          <w:rFonts w:ascii="Times New Roman" w:hAnsi="Times New Roman"/>
          <w:sz w:val="26"/>
          <w:szCs w:val="26"/>
        </w:rPr>
        <w:t xml:space="preserve">– </w:t>
      </w:r>
      <w:r w:rsidRPr="00BC1478">
        <w:rPr>
          <w:rFonts w:ascii="Times New Roman" w:hAnsi="Times New Roman"/>
          <w:sz w:val="26"/>
          <w:szCs w:val="26"/>
        </w:rPr>
        <w:t>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14:paraId="183A7491" w14:textId="609CBD00"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Отведенная территория </w:t>
      </w:r>
      <w:r w:rsidR="001430E2" w:rsidRPr="00BC1478">
        <w:rPr>
          <w:rFonts w:ascii="Times New Roman" w:hAnsi="Times New Roman"/>
          <w:sz w:val="26"/>
          <w:szCs w:val="26"/>
        </w:rPr>
        <w:t>–</w:t>
      </w:r>
      <w:r w:rsidRPr="00BC1478">
        <w:rPr>
          <w:rFonts w:ascii="Times New Roman" w:hAnsi="Times New Roman"/>
          <w:sz w:val="26"/>
          <w:szCs w:val="26"/>
        </w:rPr>
        <w:t xml:space="preserve">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14:paraId="71EF9E44" w14:textId="08BAB717" w:rsidR="00AA6C8E" w:rsidRPr="00BC1478" w:rsidRDefault="00AA6C8E" w:rsidP="001430E2">
      <w:pPr>
        <w:ind w:firstLine="709"/>
        <w:rPr>
          <w:rFonts w:ascii="Times New Roman" w:hAnsi="Times New Roman"/>
          <w:sz w:val="26"/>
          <w:szCs w:val="26"/>
        </w:rPr>
      </w:pPr>
      <w:r w:rsidRPr="00BC1478">
        <w:rPr>
          <w:rFonts w:ascii="Times New Roman" w:hAnsi="Times New Roman"/>
          <w:bCs/>
          <w:sz w:val="26"/>
          <w:szCs w:val="26"/>
        </w:rPr>
        <w:t xml:space="preserve">Отходы производства и потребления (далее - отходы) </w:t>
      </w:r>
      <w:r w:rsidR="001430E2" w:rsidRPr="00BC1478">
        <w:rPr>
          <w:rFonts w:ascii="Times New Roman" w:hAnsi="Times New Roman"/>
          <w:sz w:val="26"/>
          <w:szCs w:val="26"/>
        </w:rPr>
        <w:t xml:space="preserve">– </w:t>
      </w:r>
      <w:r w:rsidRPr="00BC1478">
        <w:rPr>
          <w:rFonts w:ascii="Times New Roman" w:hAnsi="Times New Roman"/>
          <w:sz w:val="26"/>
          <w:szCs w:val="26"/>
        </w:rPr>
        <w:t>остатки сырья,</w:t>
      </w:r>
      <w:r w:rsidR="001430E2" w:rsidRPr="00BC1478">
        <w:rPr>
          <w:rFonts w:ascii="Times New Roman" w:hAnsi="Times New Roman"/>
          <w:sz w:val="26"/>
          <w:szCs w:val="26"/>
        </w:rPr>
        <w:t xml:space="preserve"> </w:t>
      </w:r>
      <w:r w:rsidRPr="00BC1478">
        <w:rPr>
          <w:rFonts w:ascii="Times New Roman" w:hAnsi="Times New Roman"/>
          <w:sz w:val="26"/>
          <w:szCs w:val="26"/>
        </w:rPr>
        <w:t>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14:paraId="109783E0" w14:textId="5848CD79"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Охрана зеленых насаждений </w:t>
      </w:r>
      <w:r w:rsidR="001430E2" w:rsidRPr="00BC1478">
        <w:rPr>
          <w:rFonts w:ascii="Times New Roman" w:hAnsi="Times New Roman"/>
          <w:sz w:val="26"/>
          <w:szCs w:val="26"/>
        </w:rPr>
        <w:t xml:space="preserve">– </w:t>
      </w:r>
      <w:r w:rsidRPr="00BC1478">
        <w:rPr>
          <w:rFonts w:ascii="Times New Roman" w:hAnsi="Times New Roman"/>
          <w:sz w:val="26"/>
          <w:szCs w:val="26"/>
        </w:rPr>
        <w:t xml:space="preserve">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14:paraId="1FAAF4E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14:paraId="7C8120AB" w14:textId="14D12986"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Паспорт объекта благоустройства</w:t>
      </w:r>
      <w:r w:rsidR="001430E2" w:rsidRPr="00BC1478">
        <w:rPr>
          <w:rFonts w:ascii="Times New Roman" w:hAnsi="Times New Roman"/>
          <w:sz w:val="26"/>
          <w:szCs w:val="26"/>
        </w:rPr>
        <w:t xml:space="preserve"> </w:t>
      </w:r>
      <w:r w:rsidRPr="00BC1478">
        <w:rPr>
          <w:rFonts w:ascii="Times New Roman" w:hAnsi="Times New Roman"/>
          <w:sz w:val="26"/>
          <w:szCs w:val="26"/>
        </w:rPr>
        <w:t>–</w:t>
      </w:r>
      <w:r w:rsidR="001430E2" w:rsidRPr="00BC1478">
        <w:rPr>
          <w:rFonts w:ascii="Times New Roman" w:hAnsi="Times New Roman"/>
          <w:sz w:val="26"/>
          <w:szCs w:val="26"/>
        </w:rPr>
        <w:t xml:space="preserve"> </w:t>
      </w:r>
      <w:r w:rsidRPr="00BC1478">
        <w:rPr>
          <w:rFonts w:ascii="Times New Roman" w:hAnsi="Times New Roman"/>
          <w:sz w:val="26"/>
          <w:szCs w:val="26"/>
        </w:rPr>
        <w:t>документ, содержащий следующую информацию:</w:t>
      </w:r>
    </w:p>
    <w:p w14:paraId="00CF4486" w14:textId="2D4F3309" w:rsidR="00AA6C8E" w:rsidRPr="00BC1478" w:rsidRDefault="001430E2" w:rsidP="00AA6C8E">
      <w:pPr>
        <w:ind w:firstLine="709"/>
        <w:rPr>
          <w:rFonts w:ascii="Times New Roman" w:hAnsi="Times New Roman"/>
          <w:sz w:val="26"/>
          <w:szCs w:val="26"/>
        </w:rPr>
      </w:pPr>
      <w:r w:rsidRPr="00BC1478">
        <w:rPr>
          <w:rFonts w:ascii="Times New Roman" w:hAnsi="Times New Roman"/>
          <w:sz w:val="26"/>
          <w:szCs w:val="26"/>
        </w:rPr>
        <w:t xml:space="preserve">- </w:t>
      </w:r>
      <w:r w:rsidR="00AA6C8E" w:rsidRPr="00BC1478">
        <w:rPr>
          <w:rFonts w:ascii="Times New Roman" w:hAnsi="Times New Roman"/>
          <w:sz w:val="26"/>
          <w:szCs w:val="26"/>
        </w:rPr>
        <w:t>о собственниках и границах земельных участков, формирующих территорию объекта благоустройства;</w:t>
      </w:r>
    </w:p>
    <w:p w14:paraId="2A847AA9" w14:textId="1EC20DF9" w:rsidR="00AA6C8E" w:rsidRPr="00BC1478" w:rsidRDefault="001430E2" w:rsidP="00AA6C8E">
      <w:pPr>
        <w:ind w:firstLine="709"/>
        <w:rPr>
          <w:rFonts w:ascii="Times New Roman" w:hAnsi="Times New Roman"/>
          <w:sz w:val="26"/>
          <w:szCs w:val="26"/>
        </w:rPr>
      </w:pPr>
      <w:r w:rsidRPr="00BC1478">
        <w:rPr>
          <w:rFonts w:ascii="Times New Roman" w:hAnsi="Times New Roman"/>
          <w:sz w:val="26"/>
          <w:szCs w:val="26"/>
        </w:rPr>
        <w:t xml:space="preserve">- </w:t>
      </w:r>
      <w:r w:rsidR="00AA6C8E" w:rsidRPr="00BC1478">
        <w:rPr>
          <w:rFonts w:ascii="Times New Roman" w:hAnsi="Times New Roman"/>
          <w:sz w:val="26"/>
          <w:szCs w:val="26"/>
        </w:rPr>
        <w:t>ситуационный план;</w:t>
      </w:r>
    </w:p>
    <w:p w14:paraId="37625ECB" w14:textId="0943C626" w:rsidR="00AA6C8E" w:rsidRPr="00BC1478" w:rsidRDefault="001430E2" w:rsidP="00AA6C8E">
      <w:pPr>
        <w:ind w:firstLine="709"/>
        <w:rPr>
          <w:rFonts w:ascii="Times New Roman" w:hAnsi="Times New Roman"/>
          <w:sz w:val="26"/>
          <w:szCs w:val="26"/>
        </w:rPr>
      </w:pPr>
      <w:r w:rsidRPr="00BC1478">
        <w:rPr>
          <w:rFonts w:ascii="Times New Roman" w:hAnsi="Times New Roman"/>
          <w:sz w:val="26"/>
          <w:szCs w:val="26"/>
        </w:rPr>
        <w:t xml:space="preserve">- </w:t>
      </w:r>
      <w:r w:rsidR="00AA6C8E" w:rsidRPr="00BC1478">
        <w:rPr>
          <w:rFonts w:ascii="Times New Roman" w:hAnsi="Times New Roman"/>
          <w:sz w:val="26"/>
          <w:szCs w:val="26"/>
        </w:rPr>
        <w:t>элементы благоустройства,</w:t>
      </w:r>
    </w:p>
    <w:p w14:paraId="53DB55F8" w14:textId="365731F2" w:rsidR="00AA6C8E" w:rsidRPr="00BC1478" w:rsidRDefault="001430E2" w:rsidP="00AA6C8E">
      <w:pPr>
        <w:ind w:firstLine="709"/>
        <w:rPr>
          <w:rFonts w:ascii="Times New Roman" w:hAnsi="Times New Roman"/>
          <w:sz w:val="26"/>
          <w:szCs w:val="26"/>
        </w:rPr>
      </w:pPr>
      <w:r w:rsidRPr="00BC1478">
        <w:rPr>
          <w:rFonts w:ascii="Times New Roman" w:hAnsi="Times New Roman"/>
          <w:sz w:val="26"/>
          <w:szCs w:val="26"/>
        </w:rPr>
        <w:t>- -</w:t>
      </w:r>
      <w:r w:rsidR="00AA6C8E" w:rsidRPr="00BC1478">
        <w:rPr>
          <w:rFonts w:ascii="Times New Roman" w:hAnsi="Times New Roman"/>
          <w:sz w:val="26"/>
          <w:szCs w:val="26"/>
        </w:rPr>
        <w:t>сведения о текущем состоянии;</w:t>
      </w:r>
    </w:p>
    <w:p w14:paraId="207DE084" w14:textId="4A23ED13" w:rsidR="00AA6C8E" w:rsidRPr="00BC1478" w:rsidRDefault="001430E2" w:rsidP="00AA6C8E">
      <w:pPr>
        <w:ind w:firstLine="709"/>
        <w:rPr>
          <w:rFonts w:ascii="Times New Roman" w:hAnsi="Times New Roman"/>
          <w:sz w:val="26"/>
          <w:szCs w:val="26"/>
        </w:rPr>
      </w:pPr>
      <w:r w:rsidRPr="00BC1478">
        <w:rPr>
          <w:rFonts w:ascii="Times New Roman" w:hAnsi="Times New Roman"/>
          <w:sz w:val="26"/>
          <w:szCs w:val="26"/>
        </w:rPr>
        <w:t xml:space="preserve"> </w:t>
      </w:r>
      <w:r w:rsidR="00AA6C8E" w:rsidRPr="00BC1478">
        <w:rPr>
          <w:rFonts w:ascii="Times New Roman" w:hAnsi="Times New Roman"/>
          <w:sz w:val="26"/>
          <w:szCs w:val="26"/>
        </w:rPr>
        <w:t>сведения о планируемых мероприятиях по благоустройству территорий.</w:t>
      </w:r>
    </w:p>
    <w:p w14:paraId="181ADE21" w14:textId="33471918"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Подвал </w:t>
      </w:r>
      <w:r w:rsidR="004C2F0E" w:rsidRPr="00BC1478">
        <w:rPr>
          <w:rFonts w:ascii="Times New Roman" w:hAnsi="Times New Roman"/>
          <w:sz w:val="26"/>
          <w:szCs w:val="26"/>
        </w:rPr>
        <w:t xml:space="preserve">– </w:t>
      </w:r>
      <w:r w:rsidRPr="00BC1478">
        <w:rPr>
          <w:rFonts w:ascii="Times New Roman" w:hAnsi="Times New Roman"/>
          <w:sz w:val="26"/>
          <w:szCs w:val="26"/>
        </w:rPr>
        <w:t>этаж</w:t>
      </w:r>
      <w:r w:rsidR="006F0589" w:rsidRPr="00BC1478">
        <w:rPr>
          <w:rFonts w:ascii="Times New Roman" w:hAnsi="Times New Roman"/>
          <w:sz w:val="26"/>
          <w:szCs w:val="26"/>
        </w:rPr>
        <w:t xml:space="preserve"> </w:t>
      </w:r>
      <w:r w:rsidRPr="00BC1478">
        <w:rPr>
          <w:rFonts w:ascii="Times New Roman" w:hAnsi="Times New Roman"/>
          <w:sz w:val="26"/>
          <w:szCs w:val="26"/>
        </w:rPr>
        <w:t xml:space="preserve">при отметке пола помещений ниже планировочной отметки земли более чем на половину высоты помещения. </w:t>
      </w:r>
    </w:p>
    <w:p w14:paraId="59C857FA" w14:textId="23ECEE74"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Подтопление </w:t>
      </w:r>
      <w:r w:rsidR="004C2F0E" w:rsidRPr="00BC1478">
        <w:rPr>
          <w:rFonts w:ascii="Times New Roman" w:hAnsi="Times New Roman"/>
          <w:sz w:val="26"/>
          <w:szCs w:val="26"/>
        </w:rPr>
        <w:t xml:space="preserve">– </w:t>
      </w:r>
      <w:r w:rsidRPr="00BC1478">
        <w:rPr>
          <w:rFonts w:ascii="Times New Roman" w:hAnsi="Times New Roman"/>
          <w:sz w:val="26"/>
          <w:szCs w:val="26"/>
        </w:rPr>
        <w:t xml:space="preserve">подъем уровня грунтовых вод, вызванный повышением горизонтов воды в реках. </w:t>
      </w:r>
    </w:p>
    <w:p w14:paraId="75E3F04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14:paraId="4486BC0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w:t>
      </w:r>
      <w:r w:rsidRPr="00BC1478">
        <w:rPr>
          <w:rFonts w:ascii="Times New Roman" w:hAnsi="Times New Roman"/>
          <w:sz w:val="26"/>
          <w:szCs w:val="26"/>
        </w:rPr>
        <w:lastRenderedPageBreak/>
        <w:t xml:space="preserve">общественных пространств, экономической эффективности реализации и планов развития муниципального образования. </w:t>
      </w:r>
    </w:p>
    <w:p w14:paraId="7FE8FEC8" w14:textId="71D63701"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Проектная документация по благоустройству территорий</w:t>
      </w:r>
      <w:r w:rsidR="00DB1EBF" w:rsidRPr="00BC1478">
        <w:rPr>
          <w:rFonts w:ascii="Times New Roman" w:hAnsi="Times New Roman"/>
          <w:sz w:val="26"/>
          <w:szCs w:val="26"/>
        </w:rPr>
        <w:t xml:space="preserve"> </w:t>
      </w:r>
      <w:r w:rsidRPr="00BC1478">
        <w:rPr>
          <w:rFonts w:ascii="Times New Roman" w:hAnsi="Times New Roman"/>
          <w:sz w:val="26"/>
          <w:szCs w:val="26"/>
        </w:rPr>
        <w:t>–</w:t>
      </w:r>
      <w:r w:rsidR="00DB1EBF" w:rsidRPr="00BC1478">
        <w:rPr>
          <w:rFonts w:ascii="Times New Roman" w:hAnsi="Times New Roman"/>
          <w:sz w:val="26"/>
          <w:szCs w:val="26"/>
        </w:rPr>
        <w:t xml:space="preserve"> </w:t>
      </w:r>
      <w:r w:rsidRPr="00BC1478">
        <w:rPr>
          <w:rFonts w:ascii="Times New Roman" w:hAnsi="Times New Roman"/>
          <w:sz w:val="26"/>
          <w:szCs w:val="26"/>
        </w:rPr>
        <w:t xml:space="preserve">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14:paraId="28834A79" w14:textId="1E73B8D2"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Прилегающая территория </w:t>
      </w:r>
      <w:r w:rsidR="00DB1EBF" w:rsidRPr="00BC1478">
        <w:rPr>
          <w:rFonts w:ascii="Times New Roman" w:hAnsi="Times New Roman"/>
          <w:sz w:val="26"/>
          <w:szCs w:val="26"/>
        </w:rPr>
        <w:t>–</w:t>
      </w:r>
      <w:r w:rsidRPr="00BC1478">
        <w:rPr>
          <w:rFonts w:ascii="Times New Roman" w:hAnsi="Times New Roman"/>
          <w:sz w:val="26"/>
          <w:szCs w:val="26"/>
        </w:rPr>
        <w:t xml:space="preserve"> территория шириной 5 метров,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собственности или пользовании у юридических и физических лиц, индивидуальных предпринимателей. </w:t>
      </w:r>
    </w:p>
    <w:p w14:paraId="4FCCDBB3" w14:textId="3ECA783C"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Площадь </w:t>
      </w:r>
      <w:r w:rsidR="00DB1EBF" w:rsidRPr="00BC1478">
        <w:rPr>
          <w:rFonts w:ascii="Times New Roman" w:hAnsi="Times New Roman"/>
          <w:sz w:val="26"/>
          <w:szCs w:val="26"/>
        </w:rPr>
        <w:t>–</w:t>
      </w:r>
      <w:r w:rsidRPr="00BC1478">
        <w:rPr>
          <w:rFonts w:ascii="Times New Roman" w:hAnsi="Times New Roman"/>
          <w:sz w:val="26"/>
          <w:szCs w:val="26"/>
        </w:rPr>
        <w:t xml:space="preserve">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14:paraId="01153068" w14:textId="39482058"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Повреждение зеленых насаждений </w:t>
      </w:r>
      <w:r w:rsidR="00DB1EBF" w:rsidRPr="00BC1478">
        <w:rPr>
          <w:rFonts w:ascii="Times New Roman" w:hAnsi="Times New Roman"/>
          <w:sz w:val="26"/>
          <w:szCs w:val="26"/>
        </w:rPr>
        <w:t xml:space="preserve">– </w:t>
      </w:r>
      <w:r w:rsidRPr="00BC1478">
        <w:rPr>
          <w:rFonts w:ascii="Times New Roman" w:hAnsi="Times New Roman"/>
          <w:sz w:val="26"/>
          <w:szCs w:val="26"/>
        </w:rPr>
        <w:t>механическое, химическое и иное повреждение надземной части и корневой системы зеленых насаждений, не влекущее прекращение роста и развития.</w:t>
      </w:r>
    </w:p>
    <w:p w14:paraId="24EEB91C" w14:textId="72B0F9A6"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Полигон захоронения отходов </w:t>
      </w:r>
      <w:r w:rsidR="00DB1EBF" w:rsidRPr="00BC1478">
        <w:rPr>
          <w:rFonts w:ascii="Times New Roman" w:hAnsi="Times New Roman"/>
          <w:sz w:val="26"/>
          <w:szCs w:val="26"/>
        </w:rPr>
        <w:t xml:space="preserve">– </w:t>
      </w:r>
      <w:r w:rsidRPr="00BC1478">
        <w:rPr>
          <w:rFonts w:ascii="Times New Roman" w:hAnsi="Times New Roman"/>
          <w:sz w:val="26"/>
          <w:szCs w:val="26"/>
        </w:rPr>
        <w:t>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14:paraId="75402AE8" w14:textId="7BA49F5E"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Полоса отвода автомобильной дороги </w:t>
      </w:r>
      <w:r w:rsidR="00DB1EBF" w:rsidRPr="00BC1478">
        <w:rPr>
          <w:rFonts w:ascii="Times New Roman" w:hAnsi="Times New Roman"/>
          <w:sz w:val="26"/>
          <w:szCs w:val="26"/>
        </w:rPr>
        <w:t xml:space="preserve">– </w:t>
      </w:r>
      <w:r w:rsidRPr="00BC1478">
        <w:rPr>
          <w:rFonts w:ascii="Times New Roman" w:hAnsi="Times New Roman"/>
          <w:sz w:val="26"/>
          <w:szCs w:val="26"/>
        </w:rPr>
        <w:t xml:space="preserve">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14:paraId="39BAF36A" w14:textId="2DC4ED31" w:rsidR="00AA6C8E" w:rsidRPr="00BC1478" w:rsidRDefault="00AA6C8E" w:rsidP="00AA6C8E">
      <w:pPr>
        <w:ind w:firstLine="709"/>
        <w:rPr>
          <w:rFonts w:ascii="Times New Roman" w:hAnsi="Times New Roman"/>
          <w:sz w:val="26"/>
          <w:szCs w:val="26"/>
        </w:rPr>
      </w:pPr>
      <w:r w:rsidRPr="00BC1478">
        <w:rPr>
          <w:rFonts w:ascii="Times New Roman" w:hAnsi="Times New Roman"/>
          <w:bCs/>
          <w:sz w:val="26"/>
          <w:szCs w:val="26"/>
        </w:rPr>
        <w:t xml:space="preserve">Порядок </w:t>
      </w:r>
      <w:r w:rsidR="00DB1EBF" w:rsidRPr="00BC1478">
        <w:rPr>
          <w:rFonts w:ascii="Times New Roman" w:hAnsi="Times New Roman"/>
          <w:sz w:val="26"/>
          <w:szCs w:val="26"/>
        </w:rPr>
        <w:t>–</w:t>
      </w:r>
      <w:r w:rsidRPr="00BC1478">
        <w:rPr>
          <w:rFonts w:ascii="Times New Roman" w:hAnsi="Times New Roman"/>
          <w:sz w:val="26"/>
          <w:szCs w:val="26"/>
        </w:rPr>
        <w:t xml:space="preserve">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14:paraId="541905BE" w14:textId="1D49FC98" w:rsidR="00AA6C8E" w:rsidRPr="00BC1478" w:rsidRDefault="00AA6C8E" w:rsidP="00AA6C8E">
      <w:pPr>
        <w:ind w:firstLine="709"/>
        <w:rPr>
          <w:rFonts w:ascii="Times New Roman" w:hAnsi="Times New Roman"/>
          <w:sz w:val="26"/>
          <w:szCs w:val="26"/>
        </w:rPr>
      </w:pPr>
      <w:r w:rsidRPr="00BC1478">
        <w:rPr>
          <w:rFonts w:ascii="Times New Roman" w:hAnsi="Times New Roman"/>
          <w:bCs/>
          <w:sz w:val="26"/>
          <w:szCs w:val="26"/>
        </w:rPr>
        <w:t xml:space="preserve">Приведение в порядок </w:t>
      </w:r>
      <w:r w:rsidR="00DB1EBF" w:rsidRPr="00BC1478">
        <w:rPr>
          <w:rFonts w:ascii="Times New Roman" w:hAnsi="Times New Roman"/>
          <w:sz w:val="26"/>
          <w:szCs w:val="26"/>
        </w:rPr>
        <w:t xml:space="preserve">– </w:t>
      </w:r>
      <w:r w:rsidRPr="00BC1478">
        <w:rPr>
          <w:rFonts w:ascii="Times New Roman" w:hAnsi="Times New Roman"/>
          <w:sz w:val="26"/>
          <w:szCs w:val="26"/>
        </w:rPr>
        <w:t>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14:paraId="5EFE3ADD" w14:textId="6A4F024E"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Придорожные полосы автомобильной дороги </w:t>
      </w:r>
      <w:r w:rsidR="00DB1EBF" w:rsidRPr="00BC1478">
        <w:rPr>
          <w:rFonts w:ascii="Times New Roman" w:hAnsi="Times New Roman"/>
          <w:sz w:val="26"/>
          <w:szCs w:val="26"/>
        </w:rPr>
        <w:t xml:space="preserve">– </w:t>
      </w:r>
      <w:r w:rsidRPr="00BC1478">
        <w:rPr>
          <w:rFonts w:ascii="Times New Roman" w:hAnsi="Times New Roman"/>
          <w:sz w:val="26"/>
          <w:szCs w:val="26"/>
        </w:rPr>
        <w:t xml:space="preserve">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14:paraId="5A251F41" w14:textId="7F0D5CA8"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 xml:space="preserve">Проезд </w:t>
      </w:r>
      <w:r w:rsidR="00DB1EBF" w:rsidRPr="00BC1478">
        <w:rPr>
          <w:rFonts w:ascii="Times New Roman" w:hAnsi="Times New Roman"/>
          <w:sz w:val="26"/>
          <w:szCs w:val="26"/>
        </w:rPr>
        <w:t xml:space="preserve">– </w:t>
      </w:r>
      <w:r w:rsidRPr="00BC1478">
        <w:rPr>
          <w:rFonts w:ascii="Times New Roman" w:hAnsi="Times New Roman"/>
          <w:sz w:val="26"/>
          <w:szCs w:val="26"/>
        </w:rPr>
        <w:t xml:space="preserve">дорога, примыкающая к проезжим частям жилых и магистральных улиц, разворотным площадкам. </w:t>
      </w:r>
    </w:p>
    <w:p w14:paraId="5D2CDAD3" w14:textId="4A625E44"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Проект благоустройства </w:t>
      </w:r>
      <w:r w:rsidR="00DB1EBF" w:rsidRPr="00BC1478">
        <w:rPr>
          <w:rFonts w:ascii="Times New Roman" w:hAnsi="Times New Roman"/>
          <w:sz w:val="26"/>
          <w:szCs w:val="26"/>
        </w:rPr>
        <w:t xml:space="preserve">– </w:t>
      </w:r>
      <w:r w:rsidRPr="00BC1478">
        <w:rPr>
          <w:rFonts w:ascii="Times New Roman" w:hAnsi="Times New Roman"/>
          <w:sz w:val="26"/>
          <w:szCs w:val="26"/>
        </w:rPr>
        <w:t>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1CD3C52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Развитие объекта благоустройства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033FC76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Размещение отходов -хранение и захоронение отходов. </w:t>
      </w:r>
    </w:p>
    <w:p w14:paraId="40D1B0E1" w14:textId="24F0119C"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Режимы работы осветительных установок (функциональное освещение (ФО), архитектурное освещение (АО), световая информация (СИ)</w:t>
      </w:r>
      <w:r w:rsidR="00DB1EBF" w:rsidRPr="00BC1478">
        <w:rPr>
          <w:rFonts w:ascii="Times New Roman" w:hAnsi="Times New Roman"/>
          <w:sz w:val="26"/>
          <w:szCs w:val="26"/>
        </w:rPr>
        <w:t>):</w:t>
      </w:r>
    </w:p>
    <w:p w14:paraId="477B8840" w14:textId="29BAA527" w:rsidR="00AA6C8E" w:rsidRPr="00BC1478" w:rsidRDefault="00DB1EBF" w:rsidP="00AA6C8E">
      <w:pPr>
        <w:ind w:firstLine="709"/>
        <w:rPr>
          <w:rFonts w:ascii="Times New Roman" w:hAnsi="Times New Roman"/>
          <w:sz w:val="26"/>
          <w:szCs w:val="26"/>
        </w:rPr>
      </w:pPr>
      <w:r w:rsidRPr="00BC1478">
        <w:rPr>
          <w:rFonts w:ascii="Times New Roman" w:hAnsi="Times New Roman"/>
          <w:sz w:val="26"/>
          <w:szCs w:val="26"/>
        </w:rPr>
        <w:t xml:space="preserve">- </w:t>
      </w:r>
      <w:r w:rsidR="00AA6C8E" w:rsidRPr="00BC1478">
        <w:rPr>
          <w:rFonts w:ascii="Times New Roman" w:hAnsi="Times New Roman"/>
          <w:sz w:val="26"/>
          <w:szCs w:val="26"/>
        </w:rPr>
        <w:t xml:space="preserve">вечерний будничный режим, когда функционируют все стационарные установки ФО, АО и СИ, за исключением систем праздничного освещения; </w:t>
      </w:r>
    </w:p>
    <w:p w14:paraId="6926C7EE" w14:textId="22A132E1" w:rsidR="00AA6C8E" w:rsidRPr="00BC1478" w:rsidRDefault="00DB1EBF" w:rsidP="00AA6C8E">
      <w:pPr>
        <w:ind w:firstLine="709"/>
        <w:rPr>
          <w:rFonts w:ascii="Times New Roman" w:hAnsi="Times New Roman"/>
          <w:sz w:val="26"/>
          <w:szCs w:val="26"/>
        </w:rPr>
      </w:pPr>
      <w:r w:rsidRPr="00BC1478">
        <w:rPr>
          <w:rFonts w:ascii="Times New Roman" w:hAnsi="Times New Roman"/>
          <w:sz w:val="26"/>
          <w:szCs w:val="26"/>
        </w:rPr>
        <w:t xml:space="preserve">- </w:t>
      </w:r>
      <w:r w:rsidR="00AA6C8E" w:rsidRPr="00BC1478">
        <w:rPr>
          <w:rFonts w:ascii="Times New Roman" w:hAnsi="Times New Roman"/>
          <w:sz w:val="26"/>
          <w:szCs w:val="26"/>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14:paraId="0FD0D6A5" w14:textId="60FD5D40" w:rsidR="00AA6C8E" w:rsidRPr="00BC1478" w:rsidRDefault="00DB1EBF" w:rsidP="00AA6C8E">
      <w:pPr>
        <w:ind w:firstLine="709"/>
        <w:rPr>
          <w:rFonts w:ascii="Times New Roman" w:hAnsi="Times New Roman"/>
          <w:sz w:val="26"/>
          <w:szCs w:val="26"/>
        </w:rPr>
      </w:pPr>
      <w:r w:rsidRPr="00BC1478">
        <w:rPr>
          <w:rFonts w:ascii="Times New Roman" w:hAnsi="Times New Roman"/>
          <w:sz w:val="26"/>
          <w:szCs w:val="26"/>
        </w:rPr>
        <w:t xml:space="preserve">- </w:t>
      </w:r>
      <w:r w:rsidR="00AA6C8E" w:rsidRPr="00BC1478">
        <w:rPr>
          <w:rFonts w:ascii="Times New Roman" w:hAnsi="Times New Roman"/>
          <w:sz w:val="26"/>
          <w:szCs w:val="26"/>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14:paraId="59C741F8" w14:textId="639C1C16" w:rsidR="00AA6C8E" w:rsidRPr="00BC1478" w:rsidRDefault="00DB1EBF" w:rsidP="00AA6C8E">
      <w:pPr>
        <w:ind w:firstLine="709"/>
        <w:rPr>
          <w:rFonts w:ascii="Times New Roman" w:hAnsi="Times New Roman"/>
          <w:sz w:val="26"/>
          <w:szCs w:val="26"/>
        </w:rPr>
      </w:pPr>
      <w:r w:rsidRPr="00BC1478">
        <w:rPr>
          <w:rFonts w:ascii="Times New Roman" w:hAnsi="Times New Roman"/>
          <w:sz w:val="26"/>
          <w:szCs w:val="26"/>
        </w:rPr>
        <w:t xml:space="preserve">- </w:t>
      </w:r>
      <w:r w:rsidR="00AA6C8E" w:rsidRPr="00BC1478">
        <w:rPr>
          <w:rFonts w:ascii="Times New Roman" w:hAnsi="Times New Roman"/>
          <w:sz w:val="26"/>
          <w:szCs w:val="26"/>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4C3AB29E" w14:textId="03505B17" w:rsidR="00AA6C8E" w:rsidRPr="00BC1478" w:rsidRDefault="00896AD5" w:rsidP="00AA6C8E">
      <w:pPr>
        <w:ind w:firstLine="709"/>
        <w:rPr>
          <w:rFonts w:ascii="Times New Roman" w:hAnsi="Times New Roman"/>
          <w:sz w:val="26"/>
          <w:szCs w:val="26"/>
        </w:rPr>
      </w:pPr>
      <w:r w:rsidRPr="00BC1478">
        <w:rPr>
          <w:rFonts w:ascii="Times New Roman" w:hAnsi="Times New Roman"/>
          <w:bCs/>
          <w:sz w:val="26"/>
          <w:szCs w:val="26"/>
        </w:rPr>
        <w:t xml:space="preserve"> </w:t>
      </w:r>
      <w:r w:rsidR="00AA6C8E" w:rsidRPr="00BC1478">
        <w:rPr>
          <w:rFonts w:ascii="Times New Roman" w:hAnsi="Times New Roman"/>
          <w:bCs/>
          <w:sz w:val="26"/>
          <w:szCs w:val="26"/>
        </w:rPr>
        <w:t xml:space="preserve">Рекламораспространитель </w:t>
      </w:r>
      <w:r w:rsidRPr="00BC1478">
        <w:rPr>
          <w:rFonts w:ascii="Times New Roman" w:hAnsi="Times New Roman"/>
          <w:sz w:val="26"/>
          <w:szCs w:val="26"/>
        </w:rPr>
        <w:t>–</w:t>
      </w:r>
      <w:r w:rsidR="00AA6C8E" w:rsidRPr="00BC1478">
        <w:rPr>
          <w:rFonts w:ascii="Times New Roman" w:hAnsi="Times New Roman"/>
          <w:sz w:val="26"/>
          <w:szCs w:val="26"/>
        </w:rPr>
        <w:t xml:space="preserve"> лицо, осуществляющее распространение рекламы любым способом, в любой форме и с использованием любых средств.</w:t>
      </w:r>
    </w:p>
    <w:p w14:paraId="02E323FB" w14:textId="62056068" w:rsidR="00AA6C8E" w:rsidRPr="00BC1478" w:rsidRDefault="00AA6C8E" w:rsidP="00AA6C8E">
      <w:pPr>
        <w:ind w:firstLine="709"/>
        <w:rPr>
          <w:rFonts w:ascii="Times New Roman" w:hAnsi="Times New Roman"/>
          <w:sz w:val="26"/>
          <w:szCs w:val="26"/>
        </w:rPr>
      </w:pPr>
      <w:r w:rsidRPr="00BC1478">
        <w:rPr>
          <w:rFonts w:ascii="Times New Roman" w:hAnsi="Times New Roman"/>
          <w:bCs/>
          <w:sz w:val="26"/>
          <w:szCs w:val="26"/>
        </w:rPr>
        <w:t xml:space="preserve">Рекламодатель </w:t>
      </w:r>
      <w:r w:rsidR="00896AD5" w:rsidRPr="00BC1478">
        <w:rPr>
          <w:rFonts w:ascii="Times New Roman" w:hAnsi="Times New Roman"/>
          <w:sz w:val="26"/>
          <w:szCs w:val="26"/>
        </w:rPr>
        <w:t xml:space="preserve">– </w:t>
      </w:r>
      <w:r w:rsidRPr="00BC1478">
        <w:rPr>
          <w:rFonts w:ascii="Times New Roman" w:hAnsi="Times New Roman"/>
          <w:sz w:val="26"/>
          <w:szCs w:val="26"/>
        </w:rPr>
        <w:t>изготовитель или продавец товара, либо иное определившее объект рекламирования и (или) содержание рекламы лицо.</w:t>
      </w:r>
    </w:p>
    <w:p w14:paraId="5EE7F9B9" w14:textId="550F5141"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Санитарная очистка территории </w:t>
      </w:r>
      <w:r w:rsidR="00896AD5" w:rsidRPr="00BC1478">
        <w:rPr>
          <w:rFonts w:ascii="Times New Roman" w:hAnsi="Times New Roman"/>
          <w:sz w:val="26"/>
          <w:szCs w:val="26"/>
        </w:rPr>
        <w:t xml:space="preserve">– </w:t>
      </w:r>
      <w:r w:rsidRPr="00BC1478">
        <w:rPr>
          <w:rFonts w:ascii="Times New Roman" w:hAnsi="Times New Roman"/>
          <w:sz w:val="26"/>
          <w:szCs w:val="26"/>
        </w:rPr>
        <w:t xml:space="preserve">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сельского поселения. </w:t>
      </w:r>
    </w:p>
    <w:p w14:paraId="04640821" w14:textId="69CF6852"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Санитарное содержание территорий </w:t>
      </w:r>
      <w:r w:rsidR="00896AD5" w:rsidRPr="00BC1478">
        <w:rPr>
          <w:rFonts w:ascii="Times New Roman" w:hAnsi="Times New Roman"/>
          <w:sz w:val="26"/>
          <w:szCs w:val="26"/>
        </w:rPr>
        <w:t xml:space="preserve">– </w:t>
      </w:r>
      <w:r w:rsidRPr="00BC1478">
        <w:rPr>
          <w:rFonts w:ascii="Times New Roman" w:hAnsi="Times New Roman"/>
          <w:sz w:val="26"/>
          <w:szCs w:val="26"/>
        </w:rPr>
        <w:t>комплекс мероприятий, направленных на обеспечение экологического и санитарно-эпидемиологического благополучия населения.</w:t>
      </w:r>
    </w:p>
    <w:p w14:paraId="50FC9C7C" w14:textId="27474263" w:rsidR="00AA6C8E" w:rsidRPr="00BC1478" w:rsidRDefault="00AA6C8E" w:rsidP="00896AD5">
      <w:pPr>
        <w:ind w:firstLine="709"/>
        <w:rPr>
          <w:rFonts w:ascii="Times New Roman" w:hAnsi="Times New Roman"/>
          <w:sz w:val="26"/>
          <w:szCs w:val="26"/>
        </w:rPr>
      </w:pPr>
      <w:r w:rsidRPr="00BC1478">
        <w:rPr>
          <w:rFonts w:ascii="Times New Roman" w:hAnsi="Times New Roman"/>
          <w:sz w:val="26"/>
          <w:szCs w:val="26"/>
        </w:rPr>
        <w:t xml:space="preserve">Сбор отходов </w:t>
      </w:r>
      <w:r w:rsidR="00896AD5" w:rsidRPr="00BC1478">
        <w:rPr>
          <w:rFonts w:ascii="Times New Roman" w:hAnsi="Times New Roman"/>
          <w:sz w:val="26"/>
          <w:szCs w:val="26"/>
        </w:rPr>
        <w:t xml:space="preserve">– </w:t>
      </w:r>
      <w:r w:rsidRPr="00BC1478">
        <w:rPr>
          <w:rFonts w:ascii="Times New Roman" w:hAnsi="Times New Roman"/>
          <w:sz w:val="26"/>
          <w:szCs w:val="26"/>
        </w:rPr>
        <w:t xml:space="preserve">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14:paraId="060C107A" w14:textId="77777777" w:rsidR="00AA6C8E" w:rsidRPr="00BC1478" w:rsidRDefault="00AA6C8E" w:rsidP="00AA6C8E">
      <w:pPr>
        <w:ind w:firstLine="709"/>
        <w:rPr>
          <w:rFonts w:ascii="Times New Roman" w:hAnsi="Times New Roman"/>
          <w:sz w:val="26"/>
          <w:szCs w:val="26"/>
          <w:shd w:val="clear" w:color="auto" w:fill="FFFFFF"/>
        </w:rPr>
      </w:pPr>
      <w:r w:rsidRPr="00BC1478">
        <w:rPr>
          <w:rFonts w:ascii="Times New Roman" w:hAnsi="Times New Roman"/>
          <w:sz w:val="26"/>
          <w:szCs w:val="26"/>
          <w:shd w:val="clear" w:color="auto" w:fill="FFFFFF"/>
        </w:rPr>
        <w:t>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14:paraId="17E0BA1E" w14:textId="060DFA38" w:rsidR="00AA6C8E" w:rsidRPr="00BC1478" w:rsidRDefault="00AA6C8E" w:rsidP="00AA6C8E">
      <w:pPr>
        <w:ind w:firstLine="709"/>
        <w:rPr>
          <w:rFonts w:ascii="Times New Roman" w:hAnsi="Times New Roman"/>
          <w:sz w:val="26"/>
          <w:szCs w:val="26"/>
        </w:rPr>
      </w:pPr>
      <w:r w:rsidRPr="00BC1478">
        <w:rPr>
          <w:rFonts w:ascii="Times New Roman" w:hAnsi="Times New Roman"/>
          <w:bCs/>
          <w:sz w:val="26"/>
          <w:szCs w:val="26"/>
        </w:rPr>
        <w:t xml:space="preserve">Сквер </w:t>
      </w:r>
      <w:r w:rsidR="00896AD5" w:rsidRPr="00BC1478">
        <w:rPr>
          <w:rFonts w:ascii="Times New Roman" w:hAnsi="Times New Roman"/>
          <w:sz w:val="26"/>
          <w:szCs w:val="26"/>
        </w:rPr>
        <w:t xml:space="preserve">– </w:t>
      </w:r>
      <w:r w:rsidRPr="00BC1478">
        <w:rPr>
          <w:rFonts w:ascii="Times New Roman" w:hAnsi="Times New Roman"/>
          <w:sz w:val="26"/>
          <w:szCs w:val="26"/>
        </w:rPr>
        <w:t>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14:paraId="2350C14E" w14:textId="4830A175"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Свалка </w:t>
      </w:r>
      <w:r w:rsidR="00896AD5" w:rsidRPr="00BC1478">
        <w:rPr>
          <w:rFonts w:ascii="Times New Roman" w:hAnsi="Times New Roman"/>
          <w:sz w:val="26"/>
          <w:szCs w:val="26"/>
        </w:rPr>
        <w:t xml:space="preserve">– </w:t>
      </w:r>
      <w:r w:rsidRPr="00BC1478">
        <w:rPr>
          <w:rFonts w:ascii="Times New Roman" w:hAnsi="Times New Roman"/>
          <w:sz w:val="26"/>
          <w:szCs w:val="26"/>
        </w:rPr>
        <w:t>территория местонахождения отходов производства и потребления, твердо-коммунальных отходов и крупногабаритного мусора, использование которых в течение обозримого срока не предполагается.</w:t>
      </w:r>
    </w:p>
    <w:p w14:paraId="6C148DD9" w14:textId="2BE509A1"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Стихийная свалка</w:t>
      </w:r>
      <w:r w:rsidR="00896AD5" w:rsidRPr="00BC1478">
        <w:rPr>
          <w:rFonts w:ascii="Times New Roman" w:hAnsi="Times New Roman"/>
          <w:sz w:val="26"/>
          <w:szCs w:val="26"/>
        </w:rPr>
        <w:t xml:space="preserve"> –</w:t>
      </w:r>
      <w:r w:rsidRPr="00BC1478">
        <w:rPr>
          <w:rFonts w:ascii="Times New Roman" w:hAnsi="Times New Roman"/>
          <w:sz w:val="26"/>
          <w:szCs w:val="26"/>
        </w:rPr>
        <w:t xml:space="preserve"> скопление твердых коммунальных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14:paraId="6B92A6BB" w14:textId="7681C933"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Складирование отходов</w:t>
      </w:r>
      <w:r w:rsidR="00896AD5" w:rsidRPr="00BC1478">
        <w:rPr>
          <w:rFonts w:ascii="Times New Roman" w:hAnsi="Times New Roman"/>
          <w:sz w:val="26"/>
          <w:szCs w:val="26"/>
        </w:rPr>
        <w:t xml:space="preserve"> – </w:t>
      </w:r>
      <w:r w:rsidRPr="00BC1478">
        <w:rPr>
          <w:rFonts w:ascii="Times New Roman" w:hAnsi="Times New Roman"/>
          <w:sz w:val="26"/>
          <w:szCs w:val="26"/>
        </w:rPr>
        <w:t xml:space="preserve">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14:paraId="74133929" w14:textId="15E54F3B"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Снегосвалка </w:t>
      </w:r>
      <w:r w:rsidR="00997279" w:rsidRPr="00BC1478">
        <w:rPr>
          <w:rFonts w:ascii="Times New Roman" w:hAnsi="Times New Roman"/>
          <w:sz w:val="26"/>
          <w:szCs w:val="26"/>
        </w:rPr>
        <w:t>–</w:t>
      </w:r>
      <w:r w:rsidRPr="00BC1478">
        <w:rPr>
          <w:rFonts w:ascii="Times New Roman" w:hAnsi="Times New Roman"/>
          <w:sz w:val="26"/>
          <w:szCs w:val="26"/>
        </w:rPr>
        <w:t xml:space="preserve"> земельный участок, специально отведенный под вывоз на него снежной массы. </w:t>
      </w:r>
    </w:p>
    <w:p w14:paraId="2084C305" w14:textId="23E071D6"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Содержание автомобильных дорог </w:t>
      </w:r>
      <w:r w:rsidR="00997279" w:rsidRPr="00BC1478">
        <w:rPr>
          <w:rFonts w:ascii="Times New Roman" w:hAnsi="Times New Roman"/>
          <w:sz w:val="26"/>
          <w:szCs w:val="26"/>
        </w:rPr>
        <w:t>–</w:t>
      </w:r>
      <w:r w:rsidRPr="00BC1478">
        <w:rPr>
          <w:rFonts w:ascii="Times New Roman" w:hAnsi="Times New Roman"/>
          <w:sz w:val="26"/>
          <w:szCs w:val="26"/>
        </w:rPr>
        <w:t xml:space="preserve">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14:paraId="203A6AAA" w14:textId="1F377B41"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Содержание территории </w:t>
      </w:r>
      <w:r w:rsidR="00997279" w:rsidRPr="00BC1478">
        <w:rPr>
          <w:rFonts w:ascii="Times New Roman" w:hAnsi="Times New Roman"/>
          <w:sz w:val="26"/>
          <w:szCs w:val="26"/>
        </w:rPr>
        <w:t xml:space="preserve">– </w:t>
      </w:r>
      <w:r w:rsidRPr="00BC1478">
        <w:rPr>
          <w:rFonts w:ascii="Times New Roman" w:hAnsi="Times New Roman"/>
          <w:sz w:val="26"/>
          <w:szCs w:val="26"/>
        </w:rPr>
        <w:t>комплекс мероприятий, проводимых на отведенной и прилегающей территориях, связанный с поддержанием чистоты и порядка на земельном участке.</w:t>
      </w:r>
    </w:p>
    <w:p w14:paraId="7C1AB90C" w14:textId="3692BE3E"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Содержание объектов благоустройства </w:t>
      </w:r>
      <w:r w:rsidR="00997279" w:rsidRPr="00BC1478">
        <w:rPr>
          <w:rFonts w:ascii="Times New Roman" w:hAnsi="Times New Roman"/>
          <w:sz w:val="26"/>
          <w:szCs w:val="26"/>
        </w:rPr>
        <w:t xml:space="preserve">– </w:t>
      </w:r>
      <w:r w:rsidRPr="00BC1478">
        <w:rPr>
          <w:rFonts w:ascii="Times New Roman" w:hAnsi="Times New Roman"/>
          <w:sz w:val="26"/>
          <w:szCs w:val="26"/>
        </w:rPr>
        <w:t>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14:paraId="2839F187" w14:textId="5D3182FD"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w:t>
      </w:r>
      <w:r w:rsidRPr="00BC1478">
        <w:rPr>
          <w:rFonts w:ascii="Times New Roman" w:hAnsi="Times New Roman"/>
          <w:bCs/>
          <w:sz w:val="26"/>
          <w:szCs w:val="26"/>
        </w:rPr>
        <w:t xml:space="preserve">Сосульки </w:t>
      </w:r>
      <w:r w:rsidR="00997279" w:rsidRPr="00BC1478">
        <w:rPr>
          <w:rFonts w:ascii="Times New Roman" w:hAnsi="Times New Roman"/>
          <w:sz w:val="26"/>
          <w:szCs w:val="26"/>
        </w:rPr>
        <w:t xml:space="preserve">– </w:t>
      </w:r>
      <w:r w:rsidRPr="00BC1478">
        <w:rPr>
          <w:rFonts w:ascii="Times New Roman" w:hAnsi="Times New Roman"/>
          <w:sz w:val="26"/>
          <w:szCs w:val="26"/>
        </w:rPr>
        <w:t>обледеневшая жидкость в виде удлиненного конуса, образовавшаяся при стоке с крыш, козырьков, балконов, водосточных труб и т. д.</w:t>
      </w:r>
    </w:p>
    <w:p w14:paraId="51F39EBC" w14:textId="291342C4"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Специализированный хозяйствующий субъект</w:t>
      </w:r>
      <w:r w:rsidR="00997279" w:rsidRPr="00BC1478">
        <w:rPr>
          <w:rFonts w:ascii="Times New Roman" w:hAnsi="Times New Roman"/>
          <w:sz w:val="26"/>
          <w:szCs w:val="26"/>
        </w:rPr>
        <w:t xml:space="preserve"> – </w:t>
      </w:r>
      <w:r w:rsidRPr="00BC1478">
        <w:rPr>
          <w:rFonts w:ascii="Times New Roman" w:hAnsi="Times New Roman"/>
          <w:sz w:val="26"/>
          <w:szCs w:val="26"/>
        </w:rPr>
        <w:t xml:space="preserve">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14:paraId="0A1D723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Средства наружной рекламы и информации-конструкции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14:paraId="26B321EA" w14:textId="5F5D272C"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Содержание объекта благоустройства </w:t>
      </w:r>
      <w:r w:rsidR="00997279" w:rsidRPr="00BC1478">
        <w:rPr>
          <w:rFonts w:ascii="Times New Roman" w:hAnsi="Times New Roman"/>
          <w:sz w:val="26"/>
          <w:szCs w:val="26"/>
        </w:rPr>
        <w:t xml:space="preserve">– </w:t>
      </w:r>
      <w:r w:rsidRPr="00BC1478">
        <w:rPr>
          <w:rFonts w:ascii="Times New Roman" w:hAnsi="Times New Roman"/>
          <w:sz w:val="26"/>
          <w:szCs w:val="26"/>
        </w:rPr>
        <w:t xml:space="preserve">поддержание в надлежащем техническом, физическом, эстетическом состоянии объектов благоустройства, их отдельных элементов. </w:t>
      </w:r>
    </w:p>
    <w:p w14:paraId="4128CC80" w14:textId="25F1F78F" w:rsidR="00AA6C8E" w:rsidRPr="00BC1478" w:rsidRDefault="00AA6C8E" w:rsidP="00AA6C8E">
      <w:pPr>
        <w:ind w:firstLine="709"/>
        <w:rPr>
          <w:rFonts w:ascii="Times New Roman" w:hAnsi="Times New Roman"/>
          <w:sz w:val="26"/>
          <w:szCs w:val="26"/>
        </w:rPr>
      </w:pPr>
      <w:r w:rsidRPr="00BC1478">
        <w:rPr>
          <w:rFonts w:ascii="Times New Roman" w:hAnsi="Times New Roman"/>
          <w:bCs/>
          <w:sz w:val="26"/>
          <w:szCs w:val="26"/>
        </w:rPr>
        <w:t xml:space="preserve">Субъекты сельского поселения </w:t>
      </w:r>
      <w:r w:rsidR="00997279" w:rsidRPr="00BC1478">
        <w:rPr>
          <w:rFonts w:ascii="Times New Roman" w:hAnsi="Times New Roman"/>
          <w:sz w:val="26"/>
          <w:szCs w:val="26"/>
        </w:rPr>
        <w:t xml:space="preserve">– </w:t>
      </w:r>
      <w:r w:rsidRPr="00BC1478">
        <w:rPr>
          <w:rFonts w:ascii="Times New Roman" w:hAnsi="Times New Roman"/>
          <w:sz w:val="26"/>
          <w:szCs w:val="26"/>
        </w:rPr>
        <w:t>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14:paraId="553A10B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Тарный вывоз отходов-вывоз специализированным автотранспортом отходов, складируемых в контейнеры или бункеры-накопители.</w:t>
      </w:r>
    </w:p>
    <w:p w14:paraId="2F9FD129" w14:textId="36C9A8EE"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Транспортирование отходов </w:t>
      </w:r>
      <w:r w:rsidR="00997279" w:rsidRPr="00BC1478">
        <w:rPr>
          <w:rFonts w:ascii="Times New Roman" w:hAnsi="Times New Roman"/>
          <w:sz w:val="26"/>
          <w:szCs w:val="26"/>
        </w:rPr>
        <w:t xml:space="preserve">– </w:t>
      </w:r>
      <w:r w:rsidR="001F734E" w:rsidRPr="00BC1478">
        <w:rPr>
          <w:rFonts w:ascii="Times New Roman" w:hAnsi="Times New Roman"/>
          <w:color w:val="000000"/>
          <w:sz w:val="26"/>
          <w:szCs w:val="26"/>
        </w:rPr>
        <w:t xml:space="preserve">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w:t>
      </w:r>
      <w:r w:rsidR="001F734E" w:rsidRPr="00BC1478">
        <w:rPr>
          <w:rFonts w:ascii="Times New Roman" w:hAnsi="Times New Roman"/>
          <w:color w:val="000000"/>
          <w:sz w:val="26"/>
          <w:szCs w:val="26"/>
        </w:rPr>
        <w:lastRenderedPageBreak/>
        <w:t>участка, находящегося в собственности индивидуального предпринимателя или юридического лица, либо предоставленного им на иных правах</w:t>
      </w:r>
      <w:r w:rsidRPr="00BC1478">
        <w:rPr>
          <w:rFonts w:ascii="Times New Roman" w:hAnsi="Times New Roman"/>
          <w:sz w:val="26"/>
          <w:szCs w:val="26"/>
        </w:rPr>
        <w:t xml:space="preserve">. </w:t>
      </w:r>
    </w:p>
    <w:p w14:paraId="2127F0D5" w14:textId="1AAF79DE"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Твердое покрытие </w:t>
      </w:r>
      <w:r w:rsidR="00997279" w:rsidRPr="00BC1478">
        <w:rPr>
          <w:rFonts w:ascii="Times New Roman" w:hAnsi="Times New Roman"/>
          <w:sz w:val="26"/>
          <w:szCs w:val="26"/>
        </w:rPr>
        <w:t xml:space="preserve">– </w:t>
      </w:r>
      <w:r w:rsidRPr="00BC1478">
        <w:rPr>
          <w:rFonts w:ascii="Times New Roman" w:hAnsi="Times New Roman"/>
          <w:sz w:val="26"/>
          <w:szCs w:val="26"/>
        </w:rPr>
        <w:t>дорожное покрытие в составе дорожных одежд.</w:t>
      </w:r>
    </w:p>
    <w:p w14:paraId="144ED42D" w14:textId="35647EE4"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Твердые и жидкие коммунальные отходы ТКО, ЖКО)</w:t>
      </w:r>
      <w:r w:rsidR="00997279" w:rsidRPr="00BC1478">
        <w:rPr>
          <w:rFonts w:ascii="Times New Roman" w:hAnsi="Times New Roman"/>
          <w:sz w:val="26"/>
          <w:szCs w:val="26"/>
        </w:rPr>
        <w:t xml:space="preserve"> – </w:t>
      </w:r>
      <w:r w:rsidRPr="00BC1478">
        <w:rPr>
          <w:rFonts w:ascii="Times New Roman" w:hAnsi="Times New Roman"/>
          <w:sz w:val="26"/>
          <w:szCs w:val="26"/>
        </w:rPr>
        <w:t>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14:paraId="2F2E900D" w14:textId="568EE9F5"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Территория ограниченного пользования </w:t>
      </w:r>
      <w:r w:rsidR="00997279" w:rsidRPr="00BC1478">
        <w:rPr>
          <w:rFonts w:ascii="Times New Roman" w:hAnsi="Times New Roman"/>
          <w:sz w:val="26"/>
          <w:szCs w:val="26"/>
        </w:rPr>
        <w:t xml:space="preserve">– </w:t>
      </w:r>
      <w:r w:rsidRPr="00BC1478">
        <w:rPr>
          <w:rFonts w:ascii="Times New Roman" w:hAnsi="Times New Roman"/>
          <w:sz w:val="26"/>
          <w:szCs w:val="26"/>
        </w:rPr>
        <w:t>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14:paraId="28590410" w14:textId="12080DA8"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Текущий ремонт зданий и сооружений</w:t>
      </w:r>
      <w:r w:rsidR="00997279" w:rsidRPr="00BC1478">
        <w:rPr>
          <w:rFonts w:ascii="Times New Roman" w:hAnsi="Times New Roman"/>
          <w:sz w:val="26"/>
          <w:szCs w:val="26"/>
        </w:rPr>
        <w:t xml:space="preserve"> – </w:t>
      </w:r>
      <w:r w:rsidRPr="00BC1478">
        <w:rPr>
          <w:rFonts w:ascii="Times New Roman" w:hAnsi="Times New Roman"/>
          <w:sz w:val="26"/>
          <w:szCs w:val="26"/>
        </w:rPr>
        <w:t xml:space="preserve">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14:paraId="79FD9C4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Тротуар – элемент дороги, предназначенный для движения пешеходов и примыкающий к проезжей части или отделенный от нее газоном.</w:t>
      </w:r>
    </w:p>
    <w:p w14:paraId="116107B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Типовое ограждение-прочные,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14:paraId="5270D842" w14:textId="7110565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Уборка территории</w:t>
      </w:r>
      <w:r w:rsidR="00A91E8B" w:rsidRPr="00BC1478">
        <w:rPr>
          <w:rFonts w:ascii="Times New Roman" w:hAnsi="Times New Roman"/>
          <w:sz w:val="26"/>
          <w:szCs w:val="26"/>
        </w:rPr>
        <w:t xml:space="preserve"> – </w:t>
      </w:r>
      <w:r w:rsidRPr="00BC1478">
        <w:rPr>
          <w:rFonts w:ascii="Times New Roman" w:hAnsi="Times New Roman"/>
          <w:sz w:val="26"/>
          <w:szCs w:val="26"/>
        </w:rPr>
        <w:t xml:space="preserve">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14:paraId="4E253657" w14:textId="64B95A4A"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Утилизация отходов </w:t>
      </w:r>
      <w:r w:rsidR="00A91E8B" w:rsidRPr="00BC1478">
        <w:rPr>
          <w:rFonts w:ascii="Times New Roman" w:hAnsi="Times New Roman"/>
          <w:sz w:val="26"/>
          <w:szCs w:val="26"/>
        </w:rPr>
        <w:t xml:space="preserve">– </w:t>
      </w:r>
      <w:r w:rsidRPr="00BC1478">
        <w:rPr>
          <w:rFonts w:ascii="Times New Roman" w:hAnsi="Times New Roman"/>
          <w:sz w:val="26"/>
          <w:szCs w:val="26"/>
        </w:rPr>
        <w:t xml:space="preserve">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14:paraId="69B23CFA" w14:textId="77777777" w:rsidR="00A91E8B" w:rsidRPr="00BC1478" w:rsidRDefault="00A91E8B" w:rsidP="00A91E8B">
      <w:pPr>
        <w:ind w:firstLine="709"/>
        <w:rPr>
          <w:rFonts w:ascii="Times New Roman" w:hAnsi="Times New Roman"/>
          <w:sz w:val="26"/>
          <w:szCs w:val="26"/>
        </w:rPr>
      </w:pPr>
      <w:r w:rsidRPr="00BC1478">
        <w:rPr>
          <w:rFonts w:ascii="Times New Roman" w:hAnsi="Times New Roman"/>
          <w:bCs/>
          <w:sz w:val="26"/>
          <w:szCs w:val="26"/>
        </w:rPr>
        <w:t xml:space="preserve">Улица </w:t>
      </w:r>
      <w:r w:rsidRPr="00BC1478">
        <w:rPr>
          <w:rFonts w:ascii="Times New Roman" w:hAnsi="Times New Roman"/>
          <w:sz w:val="26"/>
          <w:szCs w:val="26"/>
        </w:rPr>
        <w:t>–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04A283B2" w14:textId="6F3A5EC9"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Уличное оборудование</w:t>
      </w:r>
      <w:r w:rsidR="00A91E8B" w:rsidRPr="00BC1478">
        <w:rPr>
          <w:rFonts w:ascii="Times New Roman" w:hAnsi="Times New Roman"/>
          <w:sz w:val="26"/>
          <w:szCs w:val="26"/>
        </w:rPr>
        <w:t xml:space="preserve"> – </w:t>
      </w:r>
      <w:r w:rsidRPr="00BC1478">
        <w:rPr>
          <w:rFonts w:ascii="Times New Roman" w:hAnsi="Times New Roman"/>
          <w:sz w:val="26"/>
          <w:szCs w:val="26"/>
        </w:rPr>
        <w:t>составная часть внешнего благоустройства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14:paraId="69A30034" w14:textId="2EF4404E" w:rsidR="00AA6C8E" w:rsidRPr="00BC1478" w:rsidRDefault="00AA6C8E" w:rsidP="00AA6C8E">
      <w:pPr>
        <w:ind w:firstLine="709"/>
        <w:rPr>
          <w:rFonts w:ascii="Times New Roman" w:hAnsi="Times New Roman"/>
          <w:sz w:val="26"/>
          <w:szCs w:val="26"/>
        </w:rPr>
      </w:pPr>
      <w:r w:rsidRPr="00BC1478">
        <w:rPr>
          <w:rFonts w:ascii="Times New Roman" w:hAnsi="Times New Roman"/>
          <w:bCs/>
          <w:sz w:val="26"/>
          <w:szCs w:val="26"/>
        </w:rPr>
        <w:t xml:space="preserve">Улично-коммунальное оборудование </w:t>
      </w:r>
      <w:r w:rsidR="00A91E8B" w:rsidRPr="00BC1478">
        <w:rPr>
          <w:rFonts w:ascii="Times New Roman" w:hAnsi="Times New Roman"/>
          <w:sz w:val="26"/>
          <w:szCs w:val="26"/>
        </w:rPr>
        <w:t xml:space="preserve">– </w:t>
      </w:r>
      <w:r w:rsidRPr="00BC1478">
        <w:rPr>
          <w:rFonts w:ascii="Times New Roman" w:hAnsi="Times New Roman"/>
          <w:sz w:val="26"/>
          <w:szCs w:val="26"/>
        </w:rPr>
        <w:t>различные виды мусоросборников - контейнеров и урн.</w:t>
      </w:r>
    </w:p>
    <w:p w14:paraId="4E6238E9" w14:textId="06096773" w:rsidR="00AA6C8E" w:rsidRPr="00BC1478" w:rsidRDefault="00AA6C8E" w:rsidP="00A91E8B">
      <w:pPr>
        <w:ind w:firstLine="709"/>
        <w:rPr>
          <w:rFonts w:ascii="Times New Roman" w:hAnsi="Times New Roman"/>
          <w:sz w:val="26"/>
          <w:szCs w:val="26"/>
        </w:rPr>
      </w:pPr>
      <w:r w:rsidRPr="00BC1478">
        <w:rPr>
          <w:rFonts w:ascii="Times New Roman" w:hAnsi="Times New Roman"/>
          <w:bCs/>
          <w:sz w:val="26"/>
          <w:szCs w:val="26"/>
        </w:rPr>
        <w:t xml:space="preserve">Уличное техническое оборудование </w:t>
      </w:r>
      <w:r w:rsidRPr="00BC1478">
        <w:rPr>
          <w:rFonts w:ascii="Times New Roman" w:hAnsi="Times New Roman"/>
          <w:sz w:val="26"/>
          <w:szCs w:val="26"/>
        </w:rPr>
        <w:t>-</w:t>
      </w:r>
      <w:r w:rsidR="00A91E8B" w:rsidRPr="00BC1478">
        <w:rPr>
          <w:rFonts w:ascii="Times New Roman" w:hAnsi="Times New Roman"/>
          <w:sz w:val="26"/>
          <w:szCs w:val="26"/>
        </w:rPr>
        <w:t xml:space="preserve"> </w:t>
      </w:r>
      <w:r w:rsidRPr="00BC1478">
        <w:rPr>
          <w:rFonts w:ascii="Times New Roman" w:hAnsi="Times New Roman"/>
          <w:sz w:val="26"/>
          <w:szCs w:val="26"/>
        </w:rPr>
        <w:t>укрытия таксофонов, банкоматы,</w:t>
      </w:r>
      <w:r w:rsidR="00A91E8B" w:rsidRPr="00BC1478">
        <w:rPr>
          <w:rFonts w:ascii="Times New Roman" w:hAnsi="Times New Roman"/>
          <w:sz w:val="26"/>
          <w:szCs w:val="26"/>
        </w:rPr>
        <w:t xml:space="preserve"> </w:t>
      </w:r>
      <w:r w:rsidRPr="00BC1478">
        <w:rPr>
          <w:rFonts w:ascii="Times New Roman" w:hAnsi="Times New Roman"/>
          <w:sz w:val="26"/>
          <w:szCs w:val="26"/>
        </w:rPr>
        <w:t xml:space="preserve">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 приёмных колодцев, </w:t>
      </w:r>
      <w:r w:rsidRPr="00BC1478">
        <w:rPr>
          <w:rFonts w:ascii="Times New Roman" w:hAnsi="Times New Roman"/>
          <w:sz w:val="26"/>
          <w:szCs w:val="26"/>
        </w:rPr>
        <w:lastRenderedPageBreak/>
        <w:t>вентиляционные шахты подземных коммуникаций, шкафы телефонной связи и т.п.)</w:t>
      </w:r>
    </w:p>
    <w:p w14:paraId="292E17D7" w14:textId="00E6A4EE"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Уполномоченные лица </w:t>
      </w:r>
      <w:r w:rsidR="00A91E8B" w:rsidRPr="00BC1478">
        <w:rPr>
          <w:rFonts w:ascii="Times New Roman" w:hAnsi="Times New Roman"/>
          <w:sz w:val="26"/>
          <w:szCs w:val="26"/>
        </w:rPr>
        <w:t>–</w:t>
      </w:r>
      <w:r w:rsidRPr="00BC1478">
        <w:rPr>
          <w:rFonts w:ascii="Times New Roman" w:hAnsi="Times New Roman"/>
          <w:sz w:val="26"/>
          <w:szCs w:val="26"/>
        </w:rPr>
        <w:t xml:space="preserve">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14:paraId="2D86D10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Участники деятельности по благоустройству:</w:t>
      </w:r>
    </w:p>
    <w:p w14:paraId="280D3D7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14:paraId="1EFB4B0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14:paraId="297B2F9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14:paraId="75DE06C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14:paraId="61B6E65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д) исполнители работ, специалисты по благоустройству и озеленению, в том числе возведению малых архитектурных форм;</w:t>
      </w:r>
    </w:p>
    <w:p w14:paraId="40AFA71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е) иные лица.</w:t>
      </w:r>
    </w:p>
    <w:p w14:paraId="2DAA177D" w14:textId="6DBA54AD"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Уборка территорий </w:t>
      </w:r>
      <w:r w:rsidR="00A91E8B" w:rsidRPr="00BC1478">
        <w:rPr>
          <w:rFonts w:ascii="Times New Roman" w:hAnsi="Times New Roman"/>
          <w:sz w:val="26"/>
          <w:szCs w:val="26"/>
        </w:rPr>
        <w:t xml:space="preserve">– </w:t>
      </w:r>
      <w:r w:rsidRPr="00BC1478">
        <w:rPr>
          <w:rFonts w:ascii="Times New Roman" w:hAnsi="Times New Roman"/>
          <w:sz w:val="26"/>
          <w:szCs w:val="26"/>
        </w:rPr>
        <w:t>виды</w:t>
      </w:r>
      <w:r w:rsidR="00A91E8B" w:rsidRPr="00BC1478">
        <w:rPr>
          <w:rFonts w:ascii="Times New Roman" w:hAnsi="Times New Roman"/>
          <w:sz w:val="26"/>
          <w:szCs w:val="26"/>
        </w:rPr>
        <w:t xml:space="preserve"> </w:t>
      </w:r>
      <w:r w:rsidRPr="00BC1478">
        <w:rPr>
          <w:rFonts w:ascii="Times New Roman" w:hAnsi="Times New Roman"/>
          <w:sz w:val="26"/>
          <w:szCs w:val="26"/>
        </w:rPr>
        <w:t xml:space="preserve">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14:paraId="7153F31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Уничтожение зеленых насаждений-повреждение зеленых насаждений, повлекшее прекращение роста и развития.</w:t>
      </w:r>
    </w:p>
    <w:p w14:paraId="3CA1D40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Уход за зелеными насаждениями -система мероприятий, направленных на содержание и выращивание зеленых насаждений.</w:t>
      </w:r>
    </w:p>
    <w:p w14:paraId="274F26F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Фасад здания – наружная сторона здания или сооружения. Различают главный фасад, уличный фасад, дворовой фасад, боковой фасад. </w:t>
      </w:r>
    </w:p>
    <w:p w14:paraId="2296D48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Функциональное освещение-стационарные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14:paraId="0F652AF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Хранение отходов – содержание отходов в объектах размещения отходов в целях их последующего захоронения, обезвреживания или использования.</w:t>
      </w:r>
    </w:p>
    <w:p w14:paraId="372E4EB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14:paraId="068E045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 xml:space="preserve">Частное домовладение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14:paraId="114A4DB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bCs/>
          <w:sz w:val="26"/>
          <w:szCs w:val="26"/>
        </w:rPr>
        <w:t xml:space="preserve">Чистота </w:t>
      </w:r>
      <w:r w:rsidRPr="00BC1478">
        <w:rPr>
          <w:rFonts w:ascii="Times New Roman" w:hAnsi="Times New Roman"/>
          <w:sz w:val="26"/>
          <w:szCs w:val="26"/>
        </w:rPr>
        <w:t>– состояние земельных участков, объектов недвижимости, иных 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14:paraId="6A94F8F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Элементы благоустройства:</w:t>
      </w:r>
    </w:p>
    <w:p w14:paraId="7020FDF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элементы озеленения;</w:t>
      </w:r>
    </w:p>
    <w:p w14:paraId="3CBCCB5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покрытия;</w:t>
      </w:r>
    </w:p>
    <w:p w14:paraId="31D0DEB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ограждения (заборы);</w:t>
      </w:r>
    </w:p>
    <w:p w14:paraId="34FD92E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водные устройства;</w:t>
      </w:r>
    </w:p>
    <w:p w14:paraId="7EF8D7F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уличное коммунально-бытовое и техническое оборудование;</w:t>
      </w:r>
    </w:p>
    <w:p w14:paraId="2B82263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игровое и спортивное оборудование;</w:t>
      </w:r>
    </w:p>
    <w:p w14:paraId="3B005BF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элементы освещения;</w:t>
      </w:r>
    </w:p>
    <w:p w14:paraId="17D468E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средства размещения информации и рекламные конструкции;</w:t>
      </w:r>
    </w:p>
    <w:p w14:paraId="4AC9F1F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малые архитектурные формы и городская мебель;</w:t>
      </w:r>
    </w:p>
    <w:p w14:paraId="4053539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некапитальные нестационарные сооружения;</w:t>
      </w:r>
    </w:p>
    <w:p w14:paraId="57BB763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элементы объектов капитального строительства.</w:t>
      </w:r>
    </w:p>
    <w:p w14:paraId="4DB20C91" w14:textId="77777777" w:rsidR="00AA6C8E" w:rsidRPr="00BC1478" w:rsidRDefault="00AA6C8E" w:rsidP="00AA6C8E">
      <w:pPr>
        <w:ind w:firstLine="709"/>
        <w:rPr>
          <w:rFonts w:ascii="Times New Roman" w:hAnsi="Times New Roman"/>
          <w:sz w:val="26"/>
          <w:szCs w:val="26"/>
        </w:rPr>
      </w:pPr>
    </w:p>
    <w:p w14:paraId="4298FD8D" w14:textId="77777777" w:rsidR="00AA6C8E" w:rsidRPr="00BC1478" w:rsidRDefault="00AA6C8E" w:rsidP="00AA6C8E">
      <w:pPr>
        <w:pStyle w:val="3"/>
        <w:rPr>
          <w:rFonts w:ascii="Times New Roman" w:hAnsi="Times New Roman" w:cs="Times New Roman"/>
          <w:sz w:val="26"/>
          <w:szCs w:val="26"/>
        </w:rPr>
      </w:pPr>
      <w:r w:rsidRPr="00BC1478">
        <w:rPr>
          <w:rFonts w:ascii="Times New Roman" w:hAnsi="Times New Roman" w:cs="Times New Roman"/>
          <w:sz w:val="26"/>
          <w:szCs w:val="26"/>
        </w:rPr>
        <w:t>3. Правила эксплуатации объектов благоустройства</w:t>
      </w:r>
    </w:p>
    <w:p w14:paraId="0243F320" w14:textId="77777777" w:rsidR="00AA6C8E" w:rsidRPr="00BC1478" w:rsidRDefault="00AA6C8E" w:rsidP="00AA6C8E">
      <w:pPr>
        <w:ind w:firstLine="709"/>
        <w:rPr>
          <w:rFonts w:ascii="Times New Roman" w:hAnsi="Times New Roman"/>
          <w:sz w:val="26"/>
          <w:szCs w:val="26"/>
        </w:rPr>
      </w:pPr>
    </w:p>
    <w:p w14:paraId="03D2D17E" w14:textId="77777777" w:rsidR="00AA6C8E" w:rsidRPr="00BC1478" w:rsidRDefault="00AA6C8E" w:rsidP="00AA6C8E">
      <w:pPr>
        <w:pStyle w:val="4"/>
        <w:rPr>
          <w:rFonts w:ascii="Times New Roman" w:hAnsi="Times New Roman" w:cs="Times New Roman"/>
          <w:sz w:val="26"/>
          <w:szCs w:val="26"/>
        </w:rPr>
      </w:pPr>
      <w:r w:rsidRPr="00BC1478">
        <w:rPr>
          <w:rFonts w:ascii="Times New Roman" w:hAnsi="Times New Roman" w:cs="Times New Roman"/>
          <w:sz w:val="26"/>
          <w:szCs w:val="26"/>
        </w:rPr>
        <w:t>3.1. Уборка территории</w:t>
      </w:r>
    </w:p>
    <w:p w14:paraId="49BB917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14:paraId="3BC83FA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Обязанности по уборке и благоустройству территории возлагаются на администрацию сельского поселения, если объект или земельный участок признан выморочным или поставлен на учет в качестве бесхозяйного.</w:t>
      </w:r>
    </w:p>
    <w:p w14:paraId="0C3F253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 </w:t>
      </w:r>
    </w:p>
    <w:p w14:paraId="681C695E" w14:textId="22CFCB8D"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w:t>
      </w:r>
      <w:r w:rsidR="0054474B" w:rsidRPr="00BC1478">
        <w:rPr>
          <w:rFonts w:ascii="Times New Roman" w:hAnsi="Times New Roman"/>
          <w:sz w:val="26"/>
          <w:szCs w:val="26"/>
        </w:rPr>
        <w:t xml:space="preserve"> с региональными операторами</w:t>
      </w:r>
      <w:r w:rsidRPr="00BC1478">
        <w:rPr>
          <w:rFonts w:ascii="Times New Roman" w:hAnsi="Times New Roman"/>
          <w:sz w:val="26"/>
          <w:szCs w:val="26"/>
        </w:rPr>
        <w:t>.</w:t>
      </w:r>
    </w:p>
    <w:p w14:paraId="2207CA67" w14:textId="04B295D6" w:rsidR="008E6096" w:rsidRPr="00BC1478" w:rsidRDefault="008E6096" w:rsidP="008E6096">
      <w:pPr>
        <w:ind w:firstLine="709"/>
        <w:rPr>
          <w:rFonts w:ascii="Times New Roman" w:hAnsi="Times New Roman"/>
          <w:sz w:val="26"/>
          <w:szCs w:val="26"/>
        </w:rPr>
      </w:pPr>
      <w:r w:rsidRPr="00BC1478">
        <w:rPr>
          <w:rFonts w:ascii="Times New Roman" w:hAnsi="Times New Roman"/>
          <w:sz w:val="26"/>
          <w:szCs w:val="26"/>
        </w:rPr>
        <w:lastRenderedPageBreak/>
        <w:t xml:space="preserve">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w:t>
      </w:r>
      <w:r w:rsidR="006E421F" w:rsidRPr="00BC1478">
        <w:rPr>
          <w:rFonts w:ascii="Times New Roman" w:hAnsi="Times New Roman"/>
          <w:sz w:val="26"/>
          <w:szCs w:val="26"/>
        </w:rPr>
        <w:t>Воронежской области</w:t>
      </w:r>
      <w:r w:rsidRPr="00BC1478">
        <w:rPr>
          <w:rFonts w:ascii="Times New Roman" w:hAnsi="Times New Roman"/>
          <w:sz w:val="26"/>
          <w:szCs w:val="26"/>
        </w:rPr>
        <w:t xml:space="preserve"> в порядке, установленном Правительством Российской Федерации.</w:t>
      </w:r>
    </w:p>
    <w:p w14:paraId="5516EFCA" w14:textId="74FD0116" w:rsidR="008E6096" w:rsidRPr="00BC1478" w:rsidRDefault="008E6096" w:rsidP="008E6096">
      <w:pPr>
        <w:ind w:firstLine="709"/>
        <w:rPr>
          <w:rFonts w:ascii="Times New Roman" w:hAnsi="Times New Roman"/>
          <w:sz w:val="26"/>
          <w:szCs w:val="26"/>
        </w:rPr>
      </w:pPr>
      <w:r w:rsidRPr="00BC1478">
        <w:rPr>
          <w:rFonts w:ascii="Times New Roman" w:hAnsi="Times New Roman"/>
          <w:sz w:val="26"/>
          <w:szCs w:val="26"/>
        </w:rPr>
        <w:t>Статус регионального оператора присваивается на срок не более чем десять лет. Юридическое лицо может быть лишено статуса регионального оператора по основаниям, определенным правилами обращения с твердыми коммунальными отходами.</w:t>
      </w:r>
    </w:p>
    <w:p w14:paraId="5DB323CA" w14:textId="144D49E3" w:rsidR="008E6096" w:rsidRPr="00BC1478" w:rsidRDefault="008E6096" w:rsidP="008E6096">
      <w:pPr>
        <w:ind w:firstLine="709"/>
        <w:rPr>
          <w:rFonts w:ascii="Times New Roman" w:hAnsi="Times New Roman"/>
          <w:sz w:val="26"/>
          <w:szCs w:val="26"/>
        </w:rPr>
      </w:pPr>
      <w:r w:rsidRPr="00BC1478">
        <w:rPr>
          <w:rFonts w:ascii="Times New Roman" w:hAnsi="Times New Roman"/>
          <w:sz w:val="26"/>
          <w:szCs w:val="26"/>
        </w:rPr>
        <w:t xml:space="preserve">Содержание и порядок заключения соглашения между органами исполнительной власти </w:t>
      </w:r>
      <w:r w:rsidR="006E421F" w:rsidRPr="00BC1478">
        <w:rPr>
          <w:rFonts w:ascii="Times New Roman" w:hAnsi="Times New Roman"/>
          <w:sz w:val="26"/>
          <w:szCs w:val="26"/>
        </w:rPr>
        <w:t>Воронежской области</w:t>
      </w:r>
      <w:r w:rsidRPr="00BC1478">
        <w:rPr>
          <w:rFonts w:ascii="Times New Roman" w:hAnsi="Times New Roman"/>
          <w:sz w:val="26"/>
          <w:szCs w:val="26"/>
        </w:rPr>
        <w:t xml:space="preserve">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14:paraId="289FA75E" w14:textId="0EAC5B07" w:rsidR="0054474B" w:rsidRPr="00BC1478" w:rsidRDefault="008E6096" w:rsidP="008E6096">
      <w:pPr>
        <w:ind w:firstLine="709"/>
        <w:rPr>
          <w:rFonts w:ascii="Times New Roman" w:hAnsi="Times New Roman"/>
          <w:sz w:val="26"/>
          <w:szCs w:val="26"/>
        </w:rPr>
      </w:pPr>
      <w:r w:rsidRPr="00BC1478">
        <w:rPr>
          <w:rFonts w:ascii="Times New Roman" w:hAnsi="Times New Roman"/>
          <w:sz w:val="26"/>
          <w:szCs w:val="26"/>
        </w:rPr>
        <w:t xml:space="preserve">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w:t>
      </w:r>
      <w:r w:rsidR="006E421F" w:rsidRPr="00BC1478">
        <w:rPr>
          <w:rFonts w:ascii="Times New Roman" w:hAnsi="Times New Roman"/>
          <w:sz w:val="26"/>
          <w:szCs w:val="26"/>
        </w:rPr>
        <w:t xml:space="preserve">Воронежской области. </w:t>
      </w:r>
    </w:p>
    <w:p w14:paraId="6691A43E" w14:textId="37D4010D"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Заказ на услуги по вывозу отходов</w:t>
      </w:r>
      <w:r w:rsidR="0054474B" w:rsidRPr="00BC1478">
        <w:rPr>
          <w:rFonts w:ascii="Times New Roman" w:hAnsi="Times New Roman"/>
          <w:sz w:val="26"/>
          <w:szCs w:val="26"/>
        </w:rPr>
        <w:t xml:space="preserve">, </w:t>
      </w:r>
      <w:r w:rsidR="004E6B00" w:rsidRPr="00BC1478">
        <w:rPr>
          <w:rFonts w:ascii="Times New Roman" w:hAnsi="Times New Roman"/>
          <w:sz w:val="26"/>
          <w:szCs w:val="26"/>
        </w:rPr>
        <w:t xml:space="preserve">а именно </w:t>
      </w:r>
      <w:r w:rsidR="00E65A92" w:rsidRPr="00BC1478">
        <w:rPr>
          <w:rFonts w:ascii="Times New Roman" w:hAnsi="Times New Roman"/>
          <w:sz w:val="26"/>
          <w:szCs w:val="26"/>
        </w:rPr>
        <w:t>крупногабари</w:t>
      </w:r>
      <w:r w:rsidR="004E6B00" w:rsidRPr="00BC1478">
        <w:rPr>
          <w:rFonts w:ascii="Times New Roman" w:hAnsi="Times New Roman"/>
          <w:sz w:val="26"/>
          <w:szCs w:val="26"/>
        </w:rPr>
        <w:t xml:space="preserve">тных и </w:t>
      </w:r>
      <w:r w:rsidR="00E65A92" w:rsidRPr="00BC1478">
        <w:rPr>
          <w:rFonts w:ascii="Times New Roman" w:hAnsi="Times New Roman"/>
          <w:sz w:val="26"/>
          <w:szCs w:val="26"/>
        </w:rPr>
        <w:t>строительны</w:t>
      </w:r>
      <w:r w:rsidR="0054474B" w:rsidRPr="00BC1478">
        <w:rPr>
          <w:rFonts w:ascii="Times New Roman" w:hAnsi="Times New Roman"/>
          <w:sz w:val="26"/>
          <w:szCs w:val="26"/>
        </w:rPr>
        <w:t>х,</w:t>
      </w:r>
      <w:r w:rsidRPr="00BC1478">
        <w:rPr>
          <w:rFonts w:ascii="Times New Roman" w:hAnsi="Times New Roman"/>
          <w:sz w:val="26"/>
          <w:szCs w:val="26"/>
        </w:rPr>
        <w:t xml:space="preserve">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14:paraId="2AE5002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
    <w:p w14:paraId="2E44348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а) в контейнеры, расположенные в мусороприемных камерах (при наличии соответствующей внутридомовой инженерной системы);</w:t>
      </w:r>
    </w:p>
    <w:p w14:paraId="09A0271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б) в контейнеры, бункеры, расположенные на контейнерных площадках;</w:t>
      </w:r>
    </w:p>
    <w:p w14:paraId="600957F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в) в пакеты или другие емкости, предоставленные региональным оператором.</w:t>
      </w:r>
    </w:p>
    <w:p w14:paraId="618106D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Физические и юридические лица, индивидуальные предприниматели имеют право:</w:t>
      </w:r>
    </w:p>
    <w:p w14:paraId="2DF0F51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14:paraId="0FF87FE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получать информацию уполномоченных органов по вопросам содержания и благоустройства территории поселения;</w:t>
      </w:r>
    </w:p>
    <w:p w14:paraId="4B4E978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 участвовать в смотрах, конкурсах, иных массовых мероприятиях по содержанию территории поселения;</w:t>
      </w:r>
    </w:p>
    <w:p w14:paraId="2117159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делать добровольные пожертвования на благоустройство территории поселения.</w:t>
      </w:r>
    </w:p>
    <w:p w14:paraId="0DA51B8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3.1.2. Не допускается выброс отходов и (или) их сжигание на территории сельского поселения, в том числе на контейнерных площадках, контейнерах, урнах для сбора отходов.</w:t>
      </w:r>
    </w:p>
    <w:p w14:paraId="121CD3D2" w14:textId="77777777" w:rsidR="00AA6C8E" w:rsidRPr="00BC1478" w:rsidRDefault="00AA6C8E" w:rsidP="00AA6C8E">
      <w:pPr>
        <w:pStyle w:val="4"/>
        <w:rPr>
          <w:rFonts w:ascii="Times New Roman" w:hAnsi="Times New Roman" w:cs="Times New Roman"/>
          <w:sz w:val="26"/>
          <w:szCs w:val="26"/>
        </w:rPr>
      </w:pPr>
      <w:r w:rsidRPr="00BC1478">
        <w:rPr>
          <w:rFonts w:ascii="Times New Roman" w:hAnsi="Times New Roman" w:cs="Times New Roman"/>
          <w:sz w:val="26"/>
          <w:szCs w:val="26"/>
        </w:rPr>
        <w:t>3.2. Организация сбора отходов:</w:t>
      </w:r>
    </w:p>
    <w:p w14:paraId="76F6DC5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3.2.1. Все юридические лица и иные хозяйствующие субъекты должны иметь свои контейнеры на контейнерных площадках, размещенные согласно </w:t>
      </w:r>
      <w:r w:rsidRPr="00BC1478">
        <w:rPr>
          <w:rFonts w:ascii="Times New Roman" w:hAnsi="Times New Roman"/>
          <w:sz w:val="26"/>
          <w:szCs w:val="26"/>
        </w:rPr>
        <w:lastRenderedPageBreak/>
        <w:t xml:space="preserve">техническому паспорту на строение, и (или) бункеры-накопители или договоры на складирование отходов на контейнерных площадках с их владельцами. </w:t>
      </w:r>
    </w:p>
    <w:p w14:paraId="77706A5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Складирование отходов должно осуществляться только в эти контейнеры. Запрещается складирование отходов в других местах. </w:t>
      </w:r>
    </w:p>
    <w:p w14:paraId="2EABAEE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В 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14:paraId="0833B85C" w14:textId="483CB38E" w:rsidR="00BE0D1C" w:rsidRPr="00BC1478" w:rsidRDefault="00BE0D1C" w:rsidP="00BE0D1C">
      <w:pPr>
        <w:ind w:firstLine="709"/>
        <w:rPr>
          <w:rFonts w:ascii="Times New Roman" w:hAnsi="Times New Roman"/>
          <w:sz w:val="26"/>
          <w:szCs w:val="26"/>
        </w:rPr>
      </w:pPr>
      <w:r w:rsidRPr="00BC1478">
        <w:rPr>
          <w:rFonts w:ascii="Times New Roman" w:hAnsi="Times New Roman"/>
          <w:sz w:val="26"/>
          <w:szCs w:val="26"/>
        </w:rPr>
        <w:t>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14:paraId="4C502EB5" w14:textId="547283F2" w:rsidR="00BE0D1C" w:rsidRPr="00BC1478" w:rsidRDefault="00BE0D1C" w:rsidP="00BE0D1C">
      <w:pPr>
        <w:ind w:firstLine="709"/>
        <w:rPr>
          <w:rFonts w:ascii="Times New Roman" w:hAnsi="Times New Roman"/>
          <w:sz w:val="26"/>
          <w:szCs w:val="26"/>
        </w:rPr>
      </w:pPr>
      <w:r w:rsidRPr="00BC1478">
        <w:rPr>
          <w:rFonts w:ascii="Times New Roman" w:hAnsi="Times New Roman"/>
          <w:sz w:val="26"/>
          <w:szCs w:val="26"/>
        </w:rPr>
        <w:t xml:space="preserve">    Накопление, сбор, транспортирование, обработка, утилизация, обезвреживание, захоронение твердых коммунальных отходов осуществляются в соответствии с правилами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14:paraId="561E9F99" w14:textId="3B1CA1A8" w:rsidR="00AA6C8E" w:rsidRPr="00BC1478" w:rsidRDefault="00AA6C8E" w:rsidP="00BE0D1C">
      <w:pPr>
        <w:ind w:firstLine="709"/>
        <w:rPr>
          <w:rFonts w:ascii="Times New Roman" w:hAnsi="Times New Roman"/>
          <w:sz w:val="26"/>
          <w:szCs w:val="26"/>
        </w:rPr>
      </w:pPr>
      <w:r w:rsidRPr="00BC1478">
        <w:rPr>
          <w:rFonts w:ascii="Times New Roman" w:hAnsi="Times New Roman"/>
          <w:sz w:val="26"/>
          <w:szCs w:val="26"/>
        </w:rPr>
        <w:t>3.2.2. Контейнеры, бункеры-накопители и ограждения контейнерных площадок должны быть в технически исправном состоянии.</w:t>
      </w:r>
    </w:p>
    <w:p w14:paraId="6FDD82C7" w14:textId="0C9433FE"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3.2.3. Контейнеры, бункеры-накопители и площадки под ними должны не реже 1 раза в 10 дней (кроме </w:t>
      </w:r>
      <w:r w:rsidR="00257AB2" w:rsidRPr="00BC1478">
        <w:rPr>
          <w:rFonts w:ascii="Times New Roman" w:hAnsi="Times New Roman"/>
          <w:sz w:val="26"/>
          <w:szCs w:val="26"/>
        </w:rPr>
        <w:t>осенне-</w:t>
      </w:r>
      <w:r w:rsidRPr="00BC1478">
        <w:rPr>
          <w:rFonts w:ascii="Times New Roman" w:hAnsi="Times New Roman"/>
          <w:sz w:val="26"/>
          <w:szCs w:val="26"/>
        </w:rPr>
        <w:t>зимнего периода) обрабатываться дезинфицирующими составами.</w:t>
      </w:r>
    </w:p>
    <w:p w14:paraId="1FEEF01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Обработку должны проводить организации, ответственные за содержание контейнерных площадок.</w:t>
      </w:r>
    </w:p>
    <w:p w14:paraId="2C7DC6D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3.2.4. Контейнеры размещаются (устанавливаются) на специально оборудованных контейнерных площадках. </w:t>
      </w:r>
    </w:p>
    <w:p w14:paraId="70415B0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Бункеры-накопители устанавливаются на специально оборудованных площадках.</w:t>
      </w:r>
    </w:p>
    <w:p w14:paraId="164DF53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Запрещается устанавливать контейнеры и бункеры-накопители на проезжей части, тротуарах, газонах, и в проходных арках домов.</w:t>
      </w:r>
    </w:p>
    <w:p w14:paraId="47C5C29B" w14:textId="498BB34D"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3.2.</w:t>
      </w:r>
      <w:r w:rsidR="00B9510D" w:rsidRPr="00BC1478">
        <w:rPr>
          <w:rFonts w:ascii="Times New Roman" w:hAnsi="Times New Roman"/>
          <w:sz w:val="26"/>
          <w:szCs w:val="26"/>
        </w:rPr>
        <w:t xml:space="preserve">5. </w:t>
      </w:r>
      <w:r w:rsidRPr="00BC1478">
        <w:rPr>
          <w:rFonts w:ascii="Times New Roman" w:hAnsi="Times New Roman"/>
          <w:sz w:val="26"/>
          <w:szCs w:val="26"/>
        </w:rPr>
        <w:t>Контейнерные площадки рекомендуется оборудовать твердым покрытием, аналогичным покрытию проездов, без выбоин, просадков, проломов, сдвигов, волн, гребенок, колей и сорной растительности.</w:t>
      </w:r>
    </w:p>
    <w:p w14:paraId="08C79CE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14:paraId="36FEB32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14:paraId="3228E94F" w14:textId="0A12A42C" w:rsidR="00796AD9" w:rsidRPr="00BC1478" w:rsidRDefault="00796AD9" w:rsidP="00796AD9">
      <w:pPr>
        <w:ind w:firstLine="709"/>
        <w:rPr>
          <w:rFonts w:ascii="Times New Roman" w:hAnsi="Times New Roman"/>
          <w:sz w:val="26"/>
          <w:szCs w:val="26"/>
        </w:rPr>
      </w:pPr>
      <w:r w:rsidRPr="00BC1478">
        <w:rPr>
          <w:rFonts w:ascii="Times New Roman" w:hAnsi="Times New Roman"/>
          <w:sz w:val="26"/>
          <w:szCs w:val="26"/>
        </w:rPr>
        <w:t>Если на контейнерной площадке предусмотрена крыша, то не рекомендуется устраивать ее из бетонных и железобетонных изделий, дерева, ткани, шифера, мягкой кровли, черепицы, поддонов, иных подобных изделий и материалов.</w:t>
      </w:r>
    </w:p>
    <w:p w14:paraId="642C6A6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Контейнерную площадку рекомендуется освещать в вечерне-ночное время с использованием установок наружного освещения.</w:t>
      </w:r>
    </w:p>
    <w:p w14:paraId="6190C688" w14:textId="031D01E2"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3.2.</w:t>
      </w:r>
      <w:r w:rsidR="00B9510D" w:rsidRPr="00BC1478">
        <w:rPr>
          <w:rFonts w:ascii="Times New Roman" w:hAnsi="Times New Roman"/>
          <w:sz w:val="26"/>
          <w:szCs w:val="26"/>
        </w:rPr>
        <w:t>6</w:t>
      </w:r>
      <w:r w:rsidRPr="00BC1478">
        <w:rPr>
          <w:rFonts w:ascii="Times New Roman" w:hAnsi="Times New Roman"/>
          <w:sz w:val="26"/>
          <w:szCs w:val="26"/>
        </w:rPr>
        <w:t xml:space="preserve">. На территориях муниципальных образований в соответствии с территориальной схемой обращения с отходами должны быть обустроены контейнерные площадки – места накопления ТКО, которые независимо от видов </w:t>
      </w:r>
      <w:r w:rsidRPr="00BC1478">
        <w:rPr>
          <w:rFonts w:ascii="Times New Roman" w:hAnsi="Times New Roman"/>
          <w:sz w:val="26"/>
          <w:szCs w:val="26"/>
        </w:rPr>
        <w:lastRenderedPageBreak/>
        <w:t>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 Иметь с трех сторон ограждение высотой не менее 1,5 м, чтобы не допускать попадания отходов на прилегающую территорию.</w:t>
      </w:r>
    </w:p>
    <w:p w14:paraId="0A1D48C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14:paraId="28FA964F" w14:textId="7CCEEFB1"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3.2.</w:t>
      </w:r>
      <w:r w:rsidR="00B9510D" w:rsidRPr="00BC1478">
        <w:rPr>
          <w:rFonts w:ascii="Times New Roman" w:hAnsi="Times New Roman"/>
          <w:sz w:val="26"/>
          <w:szCs w:val="26"/>
        </w:rPr>
        <w:t>7</w:t>
      </w:r>
      <w:r w:rsidRPr="00BC1478">
        <w:rPr>
          <w:rFonts w:ascii="Times New Roman" w:hAnsi="Times New Roman"/>
          <w:sz w:val="26"/>
          <w:szCs w:val="26"/>
        </w:rPr>
        <w:t>.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14:paraId="3065273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При невозможности соблюдения указанных в выше изложенном абзаце Санитарных правил расстояний, главные государственные санитарные врачи по субъектам Российской Федерации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 навесами над мусоросборниками (за исключением бункеров).</w:t>
      </w:r>
    </w:p>
    <w:p w14:paraId="339D827B" w14:textId="77777777" w:rsidR="00AA6C8E" w:rsidRPr="00BC1478" w:rsidRDefault="00AA6C8E" w:rsidP="00AA6C8E">
      <w:pPr>
        <w:tabs>
          <w:tab w:val="left" w:pos="1097"/>
        </w:tabs>
        <w:ind w:firstLine="709"/>
        <w:rPr>
          <w:rFonts w:ascii="Times New Roman" w:hAnsi="Times New Roman"/>
          <w:sz w:val="26"/>
          <w:szCs w:val="26"/>
        </w:rPr>
      </w:pPr>
      <w:r w:rsidRPr="00BC1478">
        <w:rPr>
          <w:rFonts w:ascii="Times New Roman" w:hAnsi="Times New Roman"/>
          <w:sz w:val="26"/>
          <w:szCs w:val="26"/>
        </w:rPr>
        <w:t>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сельского поселения. Акты комиссии должны утверждаться администрацией сельского поселения.</w:t>
      </w:r>
    </w:p>
    <w:p w14:paraId="3CA36FF1" w14:textId="68D107B0"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3.2.</w:t>
      </w:r>
      <w:r w:rsidR="00B9510D" w:rsidRPr="00BC1478">
        <w:rPr>
          <w:rFonts w:ascii="Times New Roman" w:hAnsi="Times New Roman"/>
          <w:sz w:val="26"/>
          <w:szCs w:val="26"/>
        </w:rPr>
        <w:t>8</w:t>
      </w:r>
      <w:r w:rsidRPr="00BC1478">
        <w:rPr>
          <w:rFonts w:ascii="Times New Roman" w:hAnsi="Times New Roman"/>
          <w:sz w:val="26"/>
          <w:szCs w:val="26"/>
        </w:rPr>
        <w:t xml:space="preserve">. Контейнерные площадки должны быть оборудованы специальными средствами для размещения следующей информации: </w:t>
      </w:r>
    </w:p>
    <w:p w14:paraId="650A406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дата и время вывоза отходов;</w:t>
      </w:r>
    </w:p>
    <w:p w14:paraId="5556613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 телефона организации, осуществляющей вывоз отходов;</w:t>
      </w:r>
    </w:p>
    <w:p w14:paraId="6DDBC5E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наименование организации, осуществляющей вывоз отходов;</w:t>
      </w:r>
    </w:p>
    <w:p w14:paraId="2345249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 телефона должностного лица, ответственного за содержание контейнерной площадки;</w:t>
      </w:r>
    </w:p>
    <w:p w14:paraId="2E99625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предупреждения о недопустимости создания препятствий подъезду специализированного автотранспорта, разгружающего контейнеры и бункеры.</w:t>
      </w:r>
    </w:p>
    <w:p w14:paraId="4D5E60E5" w14:textId="248E1C6C"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3.2.</w:t>
      </w:r>
      <w:r w:rsidR="00B9510D" w:rsidRPr="00BC1478">
        <w:rPr>
          <w:rFonts w:ascii="Times New Roman" w:hAnsi="Times New Roman"/>
          <w:sz w:val="26"/>
          <w:szCs w:val="26"/>
        </w:rPr>
        <w:t>9</w:t>
      </w:r>
      <w:r w:rsidRPr="00BC1478">
        <w:rPr>
          <w:rFonts w:ascii="Times New Roman" w:hAnsi="Times New Roman"/>
          <w:sz w:val="26"/>
          <w:szCs w:val="26"/>
        </w:rPr>
        <w:t>.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14:paraId="38B8215C" w14:textId="287437D6"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3.2.</w:t>
      </w:r>
      <w:r w:rsidR="00B9510D" w:rsidRPr="00BC1478">
        <w:rPr>
          <w:rFonts w:ascii="Times New Roman" w:hAnsi="Times New Roman"/>
          <w:sz w:val="26"/>
          <w:szCs w:val="26"/>
        </w:rPr>
        <w:t>10</w:t>
      </w:r>
      <w:r w:rsidRPr="00BC1478">
        <w:rPr>
          <w:rFonts w:ascii="Times New Roman" w:hAnsi="Times New Roman"/>
          <w:sz w:val="26"/>
          <w:szCs w:val="26"/>
        </w:rPr>
        <w:t>.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14:paraId="0AE49D0B" w14:textId="2130EB8E"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3.2.</w:t>
      </w:r>
      <w:r w:rsidR="00B9510D" w:rsidRPr="00BC1478">
        <w:rPr>
          <w:rFonts w:ascii="Times New Roman" w:hAnsi="Times New Roman"/>
          <w:sz w:val="26"/>
          <w:szCs w:val="26"/>
        </w:rPr>
        <w:t>11</w:t>
      </w:r>
      <w:r w:rsidRPr="00BC1478">
        <w:rPr>
          <w:rFonts w:ascii="Times New Roman" w:hAnsi="Times New Roman"/>
          <w:sz w:val="26"/>
          <w:szCs w:val="26"/>
        </w:rPr>
        <w:t>.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14:paraId="7F696192" w14:textId="0808F604"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3.2.1</w:t>
      </w:r>
      <w:r w:rsidR="00B9510D" w:rsidRPr="00BC1478">
        <w:rPr>
          <w:rFonts w:ascii="Times New Roman" w:hAnsi="Times New Roman"/>
          <w:sz w:val="26"/>
          <w:szCs w:val="26"/>
        </w:rPr>
        <w:t>2</w:t>
      </w:r>
      <w:r w:rsidRPr="00BC1478">
        <w:rPr>
          <w:rFonts w:ascii="Times New Roman" w:hAnsi="Times New Roman"/>
          <w:sz w:val="26"/>
          <w:szCs w:val="26"/>
        </w:rPr>
        <w:t xml:space="preserve">.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14:paraId="08D10F2F" w14:textId="604D2E9D"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3.2.1</w:t>
      </w:r>
      <w:r w:rsidR="00B9510D" w:rsidRPr="00BC1478">
        <w:rPr>
          <w:rFonts w:ascii="Times New Roman" w:hAnsi="Times New Roman"/>
          <w:sz w:val="26"/>
          <w:szCs w:val="26"/>
        </w:rPr>
        <w:t>3</w:t>
      </w:r>
      <w:r w:rsidRPr="00BC1478">
        <w:rPr>
          <w:rFonts w:ascii="Times New Roman" w:hAnsi="Times New Roman"/>
          <w:sz w:val="26"/>
          <w:szCs w:val="26"/>
        </w:rPr>
        <w:t xml:space="preserve">.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14:paraId="57403C57" w14:textId="47C41A95"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3.2.1</w:t>
      </w:r>
      <w:r w:rsidR="00B9510D" w:rsidRPr="00BC1478">
        <w:rPr>
          <w:rFonts w:ascii="Times New Roman" w:hAnsi="Times New Roman"/>
          <w:sz w:val="26"/>
          <w:szCs w:val="26"/>
        </w:rPr>
        <w:t>4</w:t>
      </w:r>
      <w:r w:rsidRPr="00BC1478">
        <w:rPr>
          <w:rFonts w:ascii="Times New Roman" w:hAnsi="Times New Roman"/>
          <w:sz w:val="26"/>
          <w:szCs w:val="26"/>
        </w:rPr>
        <w:t>.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14:paraId="5657AD4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Складирование отходов на территории предприятия вне специально отведенных мест и превышение лимитов на их размещение запрещается.</w:t>
      </w:r>
    </w:p>
    <w:p w14:paraId="7C9F1DD5" w14:textId="339E581D"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3.2.1</w:t>
      </w:r>
      <w:r w:rsidR="00B9510D" w:rsidRPr="00BC1478">
        <w:rPr>
          <w:rFonts w:ascii="Times New Roman" w:hAnsi="Times New Roman"/>
          <w:sz w:val="26"/>
          <w:szCs w:val="26"/>
        </w:rPr>
        <w:t>5</w:t>
      </w:r>
      <w:r w:rsidRPr="00BC1478">
        <w:rPr>
          <w:rFonts w:ascii="Times New Roman" w:hAnsi="Times New Roman"/>
          <w:sz w:val="26"/>
          <w:szCs w:val="26"/>
        </w:rPr>
        <w:t>. Переполнение контейнеров, бункеров-накопителей отходами не допускается.</w:t>
      </w:r>
    </w:p>
    <w:p w14:paraId="7F48788D" w14:textId="1450B3B4"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3.2.1</w:t>
      </w:r>
      <w:r w:rsidR="00B9510D" w:rsidRPr="00BC1478">
        <w:rPr>
          <w:rFonts w:ascii="Times New Roman" w:hAnsi="Times New Roman"/>
          <w:sz w:val="26"/>
          <w:szCs w:val="26"/>
        </w:rPr>
        <w:t>6</w:t>
      </w:r>
      <w:r w:rsidRPr="00BC1478">
        <w:rPr>
          <w:rFonts w:ascii="Times New Roman" w:hAnsi="Times New Roman"/>
          <w:sz w:val="26"/>
          <w:szCs w:val="26"/>
        </w:rPr>
        <w:t>.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14:paraId="1A45A2F3" w14:textId="61634494"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3.2.</w:t>
      </w:r>
      <w:r w:rsidR="00B9510D" w:rsidRPr="00BC1478">
        <w:rPr>
          <w:rFonts w:ascii="Times New Roman" w:hAnsi="Times New Roman"/>
          <w:sz w:val="26"/>
          <w:szCs w:val="26"/>
        </w:rPr>
        <w:t>17.</w:t>
      </w:r>
      <w:r w:rsidRPr="00BC1478">
        <w:rPr>
          <w:rFonts w:ascii="Times New Roman" w:hAnsi="Times New Roman"/>
          <w:sz w:val="26"/>
          <w:szCs w:val="26"/>
        </w:rPr>
        <w:t xml:space="preserve"> Уборку отходов, просыпавшихся при выгрузке из контейнеров в мусоровоз или загрузке бункера, производят работники организации, осуществляющей </w:t>
      </w:r>
      <w:r w:rsidR="00E65A92" w:rsidRPr="00BC1478">
        <w:rPr>
          <w:rFonts w:ascii="Times New Roman" w:hAnsi="Times New Roman"/>
          <w:sz w:val="26"/>
          <w:szCs w:val="26"/>
        </w:rPr>
        <w:t>содержание контейнерных площадок</w:t>
      </w:r>
      <w:r w:rsidRPr="00BC1478">
        <w:rPr>
          <w:rFonts w:ascii="Times New Roman" w:hAnsi="Times New Roman"/>
          <w:sz w:val="26"/>
          <w:szCs w:val="26"/>
        </w:rPr>
        <w:t xml:space="preserve">. </w:t>
      </w:r>
    </w:p>
    <w:p w14:paraId="7C890324" w14:textId="01F22DE4"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3.2.1</w:t>
      </w:r>
      <w:r w:rsidR="00B9510D" w:rsidRPr="00BC1478">
        <w:rPr>
          <w:rFonts w:ascii="Times New Roman" w:hAnsi="Times New Roman"/>
          <w:sz w:val="26"/>
          <w:szCs w:val="26"/>
        </w:rPr>
        <w:t>8</w:t>
      </w:r>
      <w:r w:rsidRPr="00BC1478">
        <w:rPr>
          <w:rFonts w:ascii="Times New Roman" w:hAnsi="Times New Roman"/>
          <w:sz w:val="26"/>
          <w:szCs w:val="26"/>
        </w:rPr>
        <w:t xml:space="preserve">.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14:paraId="2F4A652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14:paraId="54166FF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14:paraId="7BD138E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Покраска и санитарная обработка урн осуществляется организацией, ответственной за содержание данной территории, по мере необходимости.</w:t>
      </w:r>
    </w:p>
    <w:p w14:paraId="2481EE23" w14:textId="77777777" w:rsidR="00AA6C8E" w:rsidRPr="00BC1478" w:rsidRDefault="00AA6C8E" w:rsidP="00AA6C8E">
      <w:pPr>
        <w:pStyle w:val="4"/>
        <w:rPr>
          <w:rFonts w:ascii="Times New Roman" w:hAnsi="Times New Roman" w:cs="Times New Roman"/>
          <w:sz w:val="26"/>
          <w:szCs w:val="26"/>
        </w:rPr>
      </w:pPr>
      <w:r w:rsidRPr="00BC1478">
        <w:rPr>
          <w:rFonts w:ascii="Times New Roman" w:hAnsi="Times New Roman" w:cs="Times New Roman"/>
          <w:sz w:val="26"/>
          <w:szCs w:val="26"/>
        </w:rPr>
        <w:t>3.3. Организация вывоза отходов:</w:t>
      </w:r>
    </w:p>
    <w:p w14:paraId="279968F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14:paraId="435BB02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14:paraId="2F82AB4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14:paraId="42F0AE9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14:paraId="26667F6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3.3.2. Организация комплексного обслуживания контейнерных площадок: </w:t>
      </w:r>
    </w:p>
    <w:p w14:paraId="4532036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Комплексное обслуживание контейнерных площадок осуществляется специализированными хозяйствующими субъектами на основании договоров.</w:t>
      </w:r>
    </w:p>
    <w:p w14:paraId="2ABA869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14:paraId="50C999A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В 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 </w:t>
      </w:r>
    </w:p>
    <w:p w14:paraId="61189D38" w14:textId="77777777" w:rsidR="00AA6C8E" w:rsidRPr="00BC1478" w:rsidRDefault="00AA6C8E" w:rsidP="00AA6C8E">
      <w:pPr>
        <w:pStyle w:val="4"/>
        <w:rPr>
          <w:rFonts w:ascii="Times New Roman" w:hAnsi="Times New Roman" w:cs="Times New Roman"/>
          <w:sz w:val="26"/>
          <w:szCs w:val="26"/>
        </w:rPr>
      </w:pPr>
      <w:r w:rsidRPr="00BC1478">
        <w:rPr>
          <w:rFonts w:ascii="Times New Roman" w:hAnsi="Times New Roman" w:cs="Times New Roman"/>
          <w:sz w:val="26"/>
          <w:szCs w:val="26"/>
        </w:rPr>
        <w:t>3.4. Организация сбора и вывоза отходов от частных домовладений.</w:t>
      </w:r>
    </w:p>
    <w:p w14:paraId="0854495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14:paraId="248F03F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14:paraId="1D99229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3.4.3. Владельцы частных домовладений обязаны не допускать образования свалок, загрязнений собственных и прилегающих территорий. </w:t>
      </w:r>
    </w:p>
    <w:p w14:paraId="16D16D6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14:paraId="7B5EBAC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14:paraId="7C2FF3C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3.4.6. Вывоз отходов с территорий частных домовладений производится на основании графика вывоза отходов. </w:t>
      </w:r>
    </w:p>
    <w:p w14:paraId="56A8F06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 xml:space="preserve">Копии графиков по вывозу отходов с территории частных домовладений предоставляются в администрацию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14:paraId="2A1AFBFB" w14:textId="77777777" w:rsidR="00AA6C8E" w:rsidRPr="00BC1478" w:rsidRDefault="00AA6C8E" w:rsidP="00AA6C8E">
      <w:pPr>
        <w:pStyle w:val="4"/>
        <w:rPr>
          <w:rFonts w:ascii="Times New Roman" w:hAnsi="Times New Roman" w:cs="Times New Roman"/>
          <w:sz w:val="26"/>
          <w:szCs w:val="26"/>
        </w:rPr>
      </w:pPr>
      <w:r w:rsidRPr="00BC1478">
        <w:rPr>
          <w:rFonts w:ascii="Times New Roman" w:hAnsi="Times New Roman" w:cs="Times New Roman"/>
          <w:sz w:val="26"/>
          <w:szCs w:val="26"/>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14:paraId="684182E1" w14:textId="77777777" w:rsidR="00AA6C8E" w:rsidRPr="00BC1478" w:rsidRDefault="00AA6C8E" w:rsidP="00AA6C8E">
      <w:pPr>
        <w:pStyle w:val="4"/>
        <w:rPr>
          <w:rFonts w:ascii="Times New Roman" w:hAnsi="Times New Roman" w:cs="Times New Roman"/>
          <w:sz w:val="26"/>
          <w:szCs w:val="26"/>
        </w:rPr>
      </w:pPr>
      <w:r w:rsidRPr="00BC1478">
        <w:rPr>
          <w:rFonts w:ascii="Times New Roman" w:hAnsi="Times New Roman" w:cs="Times New Roman"/>
          <w:sz w:val="26"/>
          <w:szCs w:val="26"/>
        </w:rPr>
        <w:t xml:space="preserve">3.6. Организация сбора, вывоза и утилизации ртутьсодержащих отходов. </w:t>
      </w:r>
    </w:p>
    <w:p w14:paraId="3446E28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BC1478">
        <w:rPr>
          <w:rFonts w:ascii="Times New Roman" w:hAnsi="Times New Roman"/>
          <w:sz w:val="26"/>
          <w:szCs w:val="26"/>
        </w:rPr>
        <w:t>демеркуризации</w:t>
      </w:r>
      <w:proofErr w:type="spellEnd"/>
      <w:r w:rsidRPr="00BC1478">
        <w:rPr>
          <w:rFonts w:ascii="Times New Roman" w:hAnsi="Times New Roman"/>
          <w:sz w:val="26"/>
          <w:szCs w:val="26"/>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14:paraId="1E6C56D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3.6.2. Обезвреживание ртутьсодержащих отходов на объектах </w:t>
      </w:r>
      <w:proofErr w:type="spellStart"/>
      <w:r w:rsidRPr="00BC1478">
        <w:rPr>
          <w:rFonts w:ascii="Times New Roman" w:hAnsi="Times New Roman"/>
          <w:sz w:val="26"/>
          <w:szCs w:val="26"/>
        </w:rPr>
        <w:t>демеркуризации</w:t>
      </w:r>
      <w:proofErr w:type="spellEnd"/>
      <w:r w:rsidRPr="00BC1478">
        <w:rPr>
          <w:rFonts w:ascii="Times New Roman" w:hAnsi="Times New Roman"/>
          <w:sz w:val="26"/>
          <w:szCs w:val="26"/>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14:paraId="3D4D3A9F" w14:textId="77777777" w:rsidR="00AA6C8E" w:rsidRPr="00BC1478" w:rsidRDefault="00AA6C8E" w:rsidP="00AA6C8E">
      <w:pPr>
        <w:pStyle w:val="4"/>
        <w:rPr>
          <w:rFonts w:ascii="Times New Roman" w:hAnsi="Times New Roman" w:cs="Times New Roman"/>
          <w:sz w:val="26"/>
          <w:szCs w:val="26"/>
        </w:rPr>
      </w:pPr>
      <w:r w:rsidRPr="00BC1478">
        <w:rPr>
          <w:rFonts w:ascii="Times New Roman" w:hAnsi="Times New Roman" w:cs="Times New Roman"/>
          <w:sz w:val="26"/>
          <w:szCs w:val="26"/>
        </w:rPr>
        <w:t>3.7. Порядок сбора, накопления и хранения ртутьсодержащих отходов.</w:t>
      </w:r>
    </w:p>
    <w:p w14:paraId="56CEB38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14:paraId="52CA7D70" w14:textId="77777777" w:rsidR="00AA6C8E" w:rsidRPr="00BC1478" w:rsidRDefault="00AA6C8E" w:rsidP="00AA6C8E">
      <w:pPr>
        <w:pStyle w:val="4"/>
        <w:rPr>
          <w:rFonts w:ascii="Times New Roman" w:hAnsi="Times New Roman" w:cs="Times New Roman"/>
          <w:sz w:val="26"/>
          <w:szCs w:val="26"/>
        </w:rPr>
      </w:pPr>
      <w:r w:rsidRPr="00BC1478">
        <w:rPr>
          <w:rFonts w:ascii="Times New Roman" w:hAnsi="Times New Roman" w:cs="Times New Roman"/>
          <w:sz w:val="26"/>
          <w:szCs w:val="26"/>
        </w:rPr>
        <w:t xml:space="preserve">3.8. На территории сельского поселения запрещается: </w:t>
      </w:r>
    </w:p>
    <w:p w14:paraId="3D3B166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14:paraId="1ED6D8F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3.8.2. Движение машин и механизмов на гусеничном ходу по дорогам с </w:t>
      </w:r>
      <w:proofErr w:type="spellStart"/>
      <w:r w:rsidRPr="00BC1478">
        <w:rPr>
          <w:rFonts w:ascii="Times New Roman" w:hAnsi="Times New Roman"/>
          <w:sz w:val="26"/>
          <w:szCs w:val="26"/>
        </w:rPr>
        <w:t>асфальто</w:t>
      </w:r>
      <w:proofErr w:type="spellEnd"/>
      <w:r w:rsidRPr="00BC1478">
        <w:rPr>
          <w:rFonts w:ascii="Times New Roman" w:hAnsi="Times New Roman"/>
          <w:sz w:val="26"/>
          <w:szCs w:val="26"/>
        </w:rPr>
        <w:t xml:space="preserve"> - и цементно-бетонным покрытием (за исключением случаев проведения аварийно-восстановительных работ).</w:t>
      </w:r>
    </w:p>
    <w:p w14:paraId="334E3F0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14:paraId="5BD45AA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3.8.4. Засорение и засыпка водоемов, загрязнение прилегающих к ним территорий, устройство запруд. </w:t>
      </w:r>
    </w:p>
    <w:p w14:paraId="7CA6056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14:paraId="082AAA6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3.8.6. Несанкционированная свалка мусора на отведенных и (или) прилегающих территориях.</w:t>
      </w:r>
    </w:p>
    <w:p w14:paraId="67D8AEE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3.8.7. Подметание и вакуумная уборка дорог и тротуаров без предварительного увлажнения в летний период.</w:t>
      </w:r>
    </w:p>
    <w:p w14:paraId="7EBA9A3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3.8.8. Производство земляных работ без разрешения, оформленного в соответствии с Положением об охране объектов благоустройства при производстве строительных и земляных работ в сельском поселении.</w:t>
      </w:r>
    </w:p>
    <w:p w14:paraId="57BA7EE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3.8.9. Самовольное размещение малых архитектурных форм на землях общего пользования.</w:t>
      </w:r>
    </w:p>
    <w:p w14:paraId="28A33EC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3.8.10.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14:paraId="19AD4B5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3.8.11. Размещение визуальной информации вне специальных мест, отведенных для этих целей в соответствии с установленным порядком.</w:t>
      </w:r>
    </w:p>
    <w:p w14:paraId="28300EA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3.8.12.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14:paraId="56AF633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3.8.13. Размещение ритуальных принадлежностей и надгробных сооружений вне мест, специально предназначенных для этих целей.</w:t>
      </w:r>
    </w:p>
    <w:p w14:paraId="217E8F4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3.8.14.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14:paraId="0F4A424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3.8.15.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14:paraId="2EDE325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3.8.16. Самовольное присоединение промышленных, хозяйственно-бытовых и иных объектов к сетям ливневой канализации.</w:t>
      </w:r>
    </w:p>
    <w:p w14:paraId="1D3E913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3.8.17. Сброс сточных вод и загрязняющих веществ в водные объекты и на рельеф местности.</w:t>
      </w:r>
    </w:p>
    <w:p w14:paraId="0456DC9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3.8.18. Сгребание листвы, снега и грязи к комлевой части деревьев, кустарников.</w:t>
      </w:r>
    </w:p>
    <w:p w14:paraId="1359DB1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3.8.19. Самовольное разведение костров и сжигание мусора, листвы, тары, отходов, резинотехнических и пластмассовых изделий.</w:t>
      </w:r>
    </w:p>
    <w:p w14:paraId="7935A37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3.8.20. Складирование тары вне торговых сооружений.</w:t>
      </w:r>
    </w:p>
    <w:p w14:paraId="19CDF8D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3.8.21.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14:paraId="0DCFD82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3.8.22. Размещение запасов кабеля вне распределительного муфтового шкафа.</w:t>
      </w:r>
    </w:p>
    <w:p w14:paraId="79A307C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3.8.23.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14:paraId="7E6F754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3.8.24.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14:paraId="14F2FFF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3.8.25.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14:paraId="49531C4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3.8.26.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14:paraId="147065F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3.8.27.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14:paraId="3704D24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3.8.28. 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20 м от окон зданий, а так же складирование в проездах, на придомовых территориях многоквартирных домов, землях общего пользования, тротуарах, газонах, детских игровых и спортивных площадках строительных материалов (доски, песок, щебень, кирпич и т.д.)</w:t>
      </w:r>
    </w:p>
    <w:p w14:paraId="4F04D3C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3.8.29. 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14:paraId="073E34A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3.8.30. Использование пиротехнических изделий на площадях, в парках, в скверах, на улицах и во дворах в период с 22 ч 00 мин до 06 ч 00 мин местного времени.</w:t>
      </w:r>
    </w:p>
    <w:p w14:paraId="78774BC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3.8.31. Запрещается складирование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отходы древесины и т.д.), а также навоза, дров, топлива, техники, механизмов, брошенных и разукомплектованных автомобилей свыше 7 дней.</w:t>
      </w:r>
    </w:p>
    <w:p w14:paraId="13A1F77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3.8.32. На территории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14:paraId="479F6DA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3.8.33.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14:paraId="4A3F000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3.8.34.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сельского поселения.</w:t>
      </w:r>
    </w:p>
    <w:p w14:paraId="6DEFF9C2" w14:textId="77777777" w:rsidR="00AA6C8E" w:rsidRPr="00BC1478" w:rsidRDefault="00AA6C8E" w:rsidP="00AA6C8E">
      <w:pPr>
        <w:ind w:firstLine="709"/>
        <w:rPr>
          <w:rFonts w:ascii="Times New Roman" w:hAnsi="Times New Roman"/>
          <w:sz w:val="26"/>
          <w:szCs w:val="26"/>
        </w:rPr>
      </w:pPr>
    </w:p>
    <w:p w14:paraId="2A4D67B0" w14:textId="77777777" w:rsidR="00AA6C8E" w:rsidRPr="00BC1478" w:rsidRDefault="00AA6C8E" w:rsidP="00AA6C8E">
      <w:pPr>
        <w:pStyle w:val="3"/>
        <w:rPr>
          <w:rFonts w:ascii="Times New Roman" w:hAnsi="Times New Roman" w:cs="Times New Roman"/>
          <w:sz w:val="26"/>
          <w:szCs w:val="26"/>
        </w:rPr>
      </w:pPr>
      <w:r w:rsidRPr="00BC1478">
        <w:rPr>
          <w:rFonts w:ascii="Times New Roman" w:hAnsi="Times New Roman" w:cs="Times New Roman"/>
          <w:sz w:val="26"/>
          <w:szCs w:val="26"/>
        </w:rPr>
        <w:lastRenderedPageBreak/>
        <w:t>4. Сбор жидких коммунальных отходов (ЖКО) в не канализованном жилищном фонде и частных домовладениях.</w:t>
      </w:r>
    </w:p>
    <w:p w14:paraId="768F871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4.1. Для сбора жидких коммунальных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14:paraId="7B3EEB2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14:paraId="37D10B9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Не канализованные уборные, мусоросборники и отстойники дезинфицируют растворами состава:</w:t>
      </w:r>
    </w:p>
    <w:p w14:paraId="69B59B0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хлорная известь - 10%;</w:t>
      </w:r>
    </w:p>
    <w:p w14:paraId="770873B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гипохлорит натрия - 3 - 5%;</w:t>
      </w:r>
    </w:p>
    <w:p w14:paraId="1A4B309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лизол - 5%;</w:t>
      </w:r>
    </w:p>
    <w:p w14:paraId="5193918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креолин - 5%;</w:t>
      </w:r>
    </w:p>
    <w:p w14:paraId="2542DA3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нафтализол - 10%;</w:t>
      </w:r>
    </w:p>
    <w:p w14:paraId="10BB02B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креолин - 10%;</w:t>
      </w:r>
    </w:p>
    <w:p w14:paraId="71650FC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метасиликат натрия - 10%.</w:t>
      </w:r>
    </w:p>
    <w:p w14:paraId="4D1B66E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Запрещается применять сухую хлорную известь.</w:t>
      </w:r>
    </w:p>
    <w:p w14:paraId="2F47F13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14:paraId="75FD3BB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4.4. Вывоз ЖКО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14:paraId="7371AB3A" w14:textId="5A4CC4FE" w:rsidR="00AA6C8E" w:rsidRPr="00BC1478" w:rsidRDefault="00AA6C8E" w:rsidP="008D7AEF">
      <w:pPr>
        <w:ind w:firstLine="709"/>
        <w:rPr>
          <w:rFonts w:ascii="Times New Roman" w:hAnsi="Times New Roman"/>
          <w:sz w:val="26"/>
          <w:szCs w:val="26"/>
        </w:rPr>
      </w:pPr>
      <w:r w:rsidRPr="00BC1478">
        <w:rPr>
          <w:rFonts w:ascii="Times New Roman" w:hAnsi="Times New Roman"/>
          <w:sz w:val="26"/>
          <w:szCs w:val="26"/>
        </w:rPr>
        <w:t>4.5. Ответственность за техническое состояние и содержание не канализованных уборных, мусоросборников и утепленных отстойников</w:t>
      </w:r>
      <w:r w:rsidR="008D7AEF" w:rsidRPr="00BC1478">
        <w:rPr>
          <w:rFonts w:ascii="Times New Roman" w:hAnsi="Times New Roman"/>
          <w:sz w:val="26"/>
          <w:szCs w:val="26"/>
        </w:rPr>
        <w:t xml:space="preserve"> </w:t>
      </w:r>
      <w:r w:rsidRPr="00BC1478">
        <w:rPr>
          <w:rFonts w:ascii="Times New Roman" w:hAnsi="Times New Roman"/>
          <w:sz w:val="26"/>
          <w:szCs w:val="26"/>
        </w:rPr>
        <w:t>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14:paraId="6AC2D71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4.6. Запрещается сброс ЖКО на рельеф местности вне установленных, для этого мест. </w:t>
      </w:r>
    </w:p>
    <w:p w14:paraId="4FC2737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4.7. Для сбора жидких коммунальных отходов (в случае отсутствия централизованного </w:t>
      </w:r>
      <w:proofErr w:type="spellStart"/>
      <w:r w:rsidRPr="00BC1478">
        <w:rPr>
          <w:rFonts w:ascii="Times New Roman" w:hAnsi="Times New Roman"/>
          <w:sz w:val="26"/>
          <w:szCs w:val="26"/>
        </w:rPr>
        <w:t>канализования</w:t>
      </w:r>
      <w:proofErr w:type="spellEnd"/>
      <w:r w:rsidRPr="00BC1478">
        <w:rPr>
          <w:rFonts w:ascii="Times New Roman" w:hAnsi="Times New Roman"/>
          <w:sz w:val="26"/>
          <w:szCs w:val="26"/>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14:paraId="71D525A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4.8. Запрещается замораживание жидких нечистот на дворовой территории.</w:t>
      </w:r>
    </w:p>
    <w:p w14:paraId="19115334" w14:textId="77777777" w:rsidR="00AA6C8E" w:rsidRPr="00BC1478" w:rsidRDefault="00AA6C8E" w:rsidP="00AA6C8E">
      <w:pPr>
        <w:ind w:firstLine="709"/>
        <w:rPr>
          <w:rFonts w:ascii="Times New Roman" w:hAnsi="Times New Roman"/>
          <w:sz w:val="26"/>
          <w:szCs w:val="26"/>
        </w:rPr>
      </w:pPr>
    </w:p>
    <w:p w14:paraId="48B1B0E8" w14:textId="77777777" w:rsidR="00AA6C8E" w:rsidRPr="00BC1478" w:rsidRDefault="00AA6C8E" w:rsidP="00AA6C8E">
      <w:pPr>
        <w:pStyle w:val="3"/>
        <w:rPr>
          <w:rFonts w:ascii="Times New Roman" w:hAnsi="Times New Roman" w:cs="Times New Roman"/>
          <w:sz w:val="26"/>
          <w:szCs w:val="26"/>
        </w:rPr>
      </w:pPr>
      <w:r w:rsidRPr="00BC1478">
        <w:rPr>
          <w:rFonts w:ascii="Times New Roman" w:hAnsi="Times New Roman" w:cs="Times New Roman"/>
          <w:sz w:val="26"/>
          <w:szCs w:val="26"/>
        </w:rPr>
        <w:t>5. Организация уборки и содержание территории</w:t>
      </w:r>
    </w:p>
    <w:p w14:paraId="63DC84E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14:paraId="1DE37CD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Садоводческие объединения обязаны регулярно производить уборку и покос травы на земельных участках общего назначения, вывоз мусора в границах отведенной территории. Период складирования порубочного материала и мусора не должен превышать 10 дней.</w:t>
      </w:r>
    </w:p>
    <w:p w14:paraId="3B3925A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14:paraId="1A66B14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5.1. Уборочные работы производятся в соответствии с требованиями настоящих Правил.</w:t>
      </w:r>
    </w:p>
    <w:p w14:paraId="70AB549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5.2. Границы убираемых территорий определяются в соответствии с градостроительной документацией и государственным земельном кадастром.</w:t>
      </w:r>
    </w:p>
    <w:p w14:paraId="77DA263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5.3. Уборка придомовых территорий, мест массового пребывания людей производится в течение всего рабочего дня.</w:t>
      </w:r>
    </w:p>
    <w:p w14:paraId="06F8C65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w:t>
      </w:r>
    </w:p>
    <w:p w14:paraId="10DE315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5.5. Ответственность за организацию и производство уборочных работ возлагается:</w:t>
      </w:r>
    </w:p>
    <w:p w14:paraId="37182E8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5.5.1. По тротуарам, расположенным вдоль улиц и проездов не имеющим непосредственных выходов из подъездов жилых зданий, - на подрядчика (исполнителя), с которым заключен контракт.</w:t>
      </w:r>
    </w:p>
    <w:p w14:paraId="35BE9D6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контракт.</w:t>
      </w:r>
    </w:p>
    <w:p w14:paraId="6CAA665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5.5.3. За уборку посадочных и разворотных площадок на конечных станциях автобусов - на подрядчика (исполнителя), с которым заключен контракт.</w:t>
      </w:r>
    </w:p>
    <w:p w14:paraId="6026031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5.5.4. За уборку стоянки автотранспорта - на транспортные предприятия, обслуживающие этот маршрут. Оборудование стоянки автотранспорта местами для сбора отходов производится за счет обслуживающих предприятий. </w:t>
      </w:r>
    </w:p>
    <w:p w14:paraId="2D511BD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5.5.5. За уборку территорий, прилегающих к входам надземный пешеходный переход, на расстоянии 5 м в радиусе наземной части перехода или вестибюля, лестничных сходов-переходов и самих переходов - на подрядчика (исполнителя), с которым заключен контракт.</w:t>
      </w:r>
    </w:p>
    <w:p w14:paraId="1BA6C1F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5.5.6. За уборку территорий, прилегающих к входам подземный пешеходный переход, на расстоянии 5 м в радиусе наземной части перехода или вестибюля, лестничных сходов-переходов и самих переходов - на подрядчика (исполнителя), с которым заключен контракт.</w:t>
      </w:r>
    </w:p>
    <w:p w14:paraId="676B913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5.5.6. За ручную уборку территорий, прилегающих к отдельно стоящим объектам рекламы, в радиусе 5 метров от рекламных конструкций - на владельцев рекламных конструкций. Запрещается складировать отходы на прилегающей территории.</w:t>
      </w:r>
    </w:p>
    <w:p w14:paraId="24AEFA8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5.5.7. За уборку территории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w:t>
      </w:r>
    </w:p>
    <w:p w14:paraId="67CE813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5.5.8. За уборку и содержание длительное время не используемых территорий – на администрацию сельского поселения, не осваиваемых территорий и территорий после сноса строений - на организации-заказчики, которым отведена данная территория.</w:t>
      </w:r>
    </w:p>
    <w:p w14:paraId="7840B35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5.5.9. За уборку, благоустройство, поддержание чистоты территорий, въездов и выездов автомобильных заправочных станций (АЗС), авто моечных постов, заправочных комплексов и прилегающих территорий (не менее 5-метровой зоны) и подъездов к ним - на владельцев указанных объектов. Запрещается складировать отходы на прилегающей территории.</w:t>
      </w:r>
    </w:p>
    <w:p w14:paraId="652DC51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5.5.10.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14:paraId="27EEAFC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5.5.11.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земельных участков, если иное не предусмотрено законом или договором.</w:t>
      </w:r>
    </w:p>
    <w:p w14:paraId="014D7965" w14:textId="415EACC4" w:rsidR="00AA6C8E" w:rsidRPr="00BC1478" w:rsidRDefault="00AA6C8E" w:rsidP="009D0A72">
      <w:pPr>
        <w:ind w:firstLine="709"/>
        <w:rPr>
          <w:rFonts w:ascii="Times New Roman" w:hAnsi="Times New Roman"/>
          <w:sz w:val="26"/>
          <w:szCs w:val="26"/>
        </w:rPr>
      </w:pPr>
      <w:r w:rsidRPr="00BC1478">
        <w:rPr>
          <w:rFonts w:ascii="Times New Roman" w:hAnsi="Times New Roman"/>
          <w:sz w:val="26"/>
          <w:szCs w:val="26"/>
        </w:rPr>
        <w:t xml:space="preserve">5.5.12. За уборку и содержание территорий предприятий, организаций и учреждений, иных хозяйствующих субъектов </w:t>
      </w:r>
      <w:r w:rsidR="009D0A72" w:rsidRPr="00BC1478">
        <w:rPr>
          <w:rFonts w:ascii="Times New Roman" w:hAnsi="Times New Roman"/>
          <w:sz w:val="26"/>
          <w:szCs w:val="26"/>
        </w:rPr>
        <w:t>–</w:t>
      </w:r>
      <w:r w:rsidRPr="00BC1478">
        <w:rPr>
          <w:rFonts w:ascii="Times New Roman" w:hAnsi="Times New Roman"/>
          <w:sz w:val="26"/>
          <w:szCs w:val="26"/>
        </w:rPr>
        <w:t xml:space="preserve">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расположенные на указанных территориях в соответствии со схематической картой. </w:t>
      </w:r>
    </w:p>
    <w:p w14:paraId="1436C2B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14:paraId="13D830E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5.6.1. К условиям выбора механизированного способа уборки территории можно отнести:</w:t>
      </w:r>
    </w:p>
    <w:p w14:paraId="67D91E7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наличие бордюрных пандусов или местных понижений бортового камня в местах съезда и выезда уборочных машин на тротуар;</w:t>
      </w:r>
    </w:p>
    <w:p w14:paraId="0F73A0A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ширина убираемых объектов благоустройства - 1,5 и более метров;</w:t>
      </w:r>
    </w:p>
    <w:p w14:paraId="61E7E75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протяженность убираемых объектов превышает 3 погонных метра;</w:t>
      </w:r>
    </w:p>
    <w:p w14:paraId="18A39E7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14:paraId="5802561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5.6.2. 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рекомендуется разрабатывать маршрутные карты уборки территории муниципального образования.</w:t>
      </w:r>
    </w:p>
    <w:p w14:paraId="6CAD0ED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5.7. Вывоз скола асфальта при проведении дорожно-ремонтных работ производится организациями, проводящими работы: на улицах - в течение суток.</w:t>
      </w:r>
    </w:p>
    <w:p w14:paraId="462006B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5.8.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14:paraId="55AE201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14:paraId="141250D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5.9. Застройщики должны установить контейнеры и бункер накопитель для сбора и хранения отходов, КГМ и строительного мусора у домов-новостроек. Контроль осуществляет администрация сельского поселения.</w:t>
      </w:r>
    </w:p>
    <w:p w14:paraId="1DB37E2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5.10.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территории возлагаются на администрацию сельского поселения, на территории которой находится объект, земельный участок.</w:t>
      </w:r>
    </w:p>
    <w:p w14:paraId="09FB6D4C" w14:textId="77777777" w:rsidR="00AA6C8E" w:rsidRPr="00BC1478" w:rsidRDefault="00AA6C8E" w:rsidP="00AA6C8E">
      <w:pPr>
        <w:ind w:firstLine="709"/>
        <w:rPr>
          <w:rFonts w:ascii="Times New Roman" w:hAnsi="Times New Roman"/>
          <w:sz w:val="26"/>
          <w:szCs w:val="26"/>
        </w:rPr>
      </w:pPr>
    </w:p>
    <w:p w14:paraId="0D9CA8E5" w14:textId="77777777" w:rsidR="00AA6C8E" w:rsidRPr="00BC1478" w:rsidRDefault="00AA6C8E" w:rsidP="00AA6C8E">
      <w:pPr>
        <w:pStyle w:val="3"/>
        <w:rPr>
          <w:rFonts w:ascii="Times New Roman" w:hAnsi="Times New Roman" w:cs="Times New Roman"/>
          <w:sz w:val="26"/>
          <w:szCs w:val="26"/>
        </w:rPr>
      </w:pPr>
      <w:r w:rsidRPr="00BC1478">
        <w:rPr>
          <w:rFonts w:ascii="Times New Roman" w:hAnsi="Times New Roman" w:cs="Times New Roman"/>
          <w:sz w:val="26"/>
          <w:szCs w:val="26"/>
        </w:rPr>
        <w:t>6. Уборка территорий населенного пункта в осенне-зимний период</w:t>
      </w:r>
    </w:p>
    <w:p w14:paraId="4E081A14" w14:textId="77777777" w:rsidR="00AA6C8E" w:rsidRPr="00BC1478" w:rsidRDefault="00AA6C8E" w:rsidP="00AA6C8E">
      <w:pPr>
        <w:ind w:firstLine="709"/>
        <w:rPr>
          <w:rFonts w:ascii="Times New Roman" w:hAnsi="Times New Roman"/>
          <w:sz w:val="26"/>
          <w:szCs w:val="26"/>
        </w:rPr>
      </w:pPr>
    </w:p>
    <w:p w14:paraId="27DD56A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6.1. Осенне-зимняя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14:paraId="7151C89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6.2. Период осенне-зимней уборки устанавливается с 1 ноября по 15 апреля, исходя из местных условий по сложившейся практике.</w:t>
      </w:r>
    </w:p>
    <w:p w14:paraId="6988273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14:paraId="27560A6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6.4. В осенне-зимний период дорожки, лавки, скамейки, урны и прочие элементы малых архитектурных форм (МАФ), а также пространство перед ними и с боков, подходы к ним, территорий возле водосточных труб должны быть очищены от снега и наледи. Также производится уборка и вывоз мусора, грязи. При отсутствии снегопадов и гололедицы, очистку от снега МАФ и иных элементов благоустройства.</w:t>
      </w:r>
    </w:p>
    <w:p w14:paraId="2ADAEB7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w:t>
      </w:r>
      <w:r w:rsidRPr="00BC1478">
        <w:rPr>
          <w:rFonts w:ascii="Times New Roman" w:hAnsi="Times New Roman"/>
          <w:sz w:val="26"/>
          <w:szCs w:val="26"/>
        </w:rPr>
        <w:lastRenderedPageBreak/>
        <w:t>беспрепятственное движение транспортных средств и пешеходов независимо от погодных условий.</w:t>
      </w:r>
    </w:p>
    <w:p w14:paraId="2B86FA7C" w14:textId="6A996CA1"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6.5.1. Уборку и вывоз снега и льда с общественных территорий муниципального образования </w:t>
      </w:r>
      <w:r w:rsidR="00A506BF" w:rsidRPr="00BC1478">
        <w:rPr>
          <w:rFonts w:ascii="Times New Roman" w:hAnsi="Times New Roman"/>
          <w:sz w:val="26"/>
          <w:szCs w:val="26"/>
        </w:rPr>
        <w:t xml:space="preserve">необходимо </w:t>
      </w:r>
      <w:r w:rsidRPr="00BC1478">
        <w:rPr>
          <w:rFonts w:ascii="Times New Roman" w:hAnsi="Times New Roman"/>
          <w:sz w:val="26"/>
          <w:szCs w:val="26"/>
        </w:rPr>
        <w:t>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14:paraId="744435DE" w14:textId="3D49B9DF"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6.5.2. Посыпку пешеходных и транспортных коммуникаций антигололедными средствами </w:t>
      </w:r>
      <w:r w:rsidR="00A506BF" w:rsidRPr="00BC1478">
        <w:rPr>
          <w:rFonts w:ascii="Times New Roman" w:hAnsi="Times New Roman"/>
          <w:sz w:val="26"/>
          <w:szCs w:val="26"/>
        </w:rPr>
        <w:t>необходимо</w:t>
      </w:r>
      <w:r w:rsidRPr="00BC1478">
        <w:rPr>
          <w:rFonts w:ascii="Times New Roman" w:hAnsi="Times New Roman"/>
          <w:sz w:val="26"/>
          <w:szCs w:val="26"/>
        </w:rPr>
        <w:t xml:space="preserve"> начинать немедленно с начала снегопада или появления гололеда.</w:t>
      </w:r>
    </w:p>
    <w:p w14:paraId="77D3892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При гололеде рекомендуется, в первую очередь, посыпать спуски, подъемы, лестницы, перекрестки, места остановок общественного транспорта, пешеходные переходы.</w:t>
      </w:r>
    </w:p>
    <w:p w14:paraId="0941484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14:paraId="287DAA2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На территории интенсивных пешеходных коммуникаций рекомендуется применять природные антигололедные средства.</w:t>
      </w:r>
    </w:p>
    <w:p w14:paraId="77F63B8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6.6. Запрещается:</w:t>
      </w:r>
    </w:p>
    <w:p w14:paraId="3C570A01" w14:textId="77777777" w:rsidR="00AA6C8E" w:rsidRPr="00BC1478" w:rsidRDefault="00AA6C8E" w:rsidP="00AA6C8E">
      <w:pPr>
        <w:numPr>
          <w:ilvl w:val="0"/>
          <w:numId w:val="11"/>
        </w:numPr>
        <w:tabs>
          <w:tab w:val="left" w:pos="1028"/>
        </w:tabs>
        <w:ind w:firstLine="709"/>
        <w:rPr>
          <w:rFonts w:ascii="Times New Roman" w:hAnsi="Times New Roman"/>
          <w:sz w:val="26"/>
          <w:szCs w:val="26"/>
        </w:rPr>
      </w:pPr>
      <w:r w:rsidRPr="00BC1478">
        <w:rPr>
          <w:rFonts w:ascii="Times New Roman" w:hAnsi="Times New Roman"/>
          <w:sz w:val="26"/>
          <w:szCs w:val="26"/>
        </w:rPr>
        <w:t>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14:paraId="72279F5A" w14:textId="77777777" w:rsidR="00AA6C8E" w:rsidRPr="00BC1478" w:rsidRDefault="00AA6C8E" w:rsidP="00AA6C8E">
      <w:pPr>
        <w:numPr>
          <w:ilvl w:val="0"/>
          <w:numId w:val="11"/>
        </w:numPr>
        <w:tabs>
          <w:tab w:val="left" w:pos="1096"/>
        </w:tabs>
        <w:ind w:firstLine="709"/>
        <w:rPr>
          <w:rFonts w:ascii="Times New Roman" w:hAnsi="Times New Roman"/>
          <w:sz w:val="26"/>
          <w:szCs w:val="26"/>
        </w:rPr>
      </w:pPr>
      <w:r w:rsidRPr="00BC1478">
        <w:rPr>
          <w:rFonts w:ascii="Times New Roman" w:hAnsi="Times New Roman"/>
          <w:sz w:val="26"/>
          <w:szCs w:val="26"/>
        </w:rPr>
        <w:t>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w:t>
      </w:r>
    </w:p>
    <w:p w14:paraId="75193B79" w14:textId="77777777" w:rsidR="00AA6C8E" w:rsidRPr="00BC1478" w:rsidRDefault="00AA6C8E" w:rsidP="00AA6C8E">
      <w:pPr>
        <w:numPr>
          <w:ilvl w:val="0"/>
          <w:numId w:val="11"/>
        </w:numPr>
        <w:tabs>
          <w:tab w:val="left" w:pos="1070"/>
        </w:tabs>
        <w:ind w:firstLine="709"/>
        <w:rPr>
          <w:rFonts w:ascii="Times New Roman" w:hAnsi="Times New Roman"/>
          <w:sz w:val="26"/>
          <w:szCs w:val="26"/>
        </w:rPr>
      </w:pPr>
      <w:r w:rsidRPr="00BC1478">
        <w:rPr>
          <w:rFonts w:ascii="Times New Roman" w:hAnsi="Times New Roman"/>
          <w:sz w:val="26"/>
          <w:szCs w:val="26"/>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14:paraId="640B93D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6.7. Формирование снежных валов:</w:t>
      </w:r>
    </w:p>
    <w:p w14:paraId="2B341EF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14:paraId="09958F0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Формирование снежных валов запрещается:</w:t>
      </w:r>
    </w:p>
    <w:p w14:paraId="499BCA97" w14:textId="77777777" w:rsidR="00AA6C8E" w:rsidRPr="00BC1478" w:rsidRDefault="00AA6C8E" w:rsidP="00AA6C8E">
      <w:pPr>
        <w:numPr>
          <w:ilvl w:val="0"/>
          <w:numId w:val="12"/>
        </w:numPr>
        <w:tabs>
          <w:tab w:val="left" w:pos="1190"/>
        </w:tabs>
        <w:ind w:firstLine="709"/>
        <w:rPr>
          <w:rFonts w:ascii="Times New Roman" w:hAnsi="Times New Roman"/>
          <w:sz w:val="26"/>
          <w:szCs w:val="26"/>
        </w:rPr>
      </w:pPr>
      <w:r w:rsidRPr="00BC1478">
        <w:rPr>
          <w:rFonts w:ascii="Times New Roman" w:hAnsi="Times New Roman"/>
          <w:sz w:val="26"/>
          <w:szCs w:val="26"/>
        </w:rPr>
        <w:t>в санитарно-охранной зоне источников централизованного и децентрализованного водоснабжения (родники, колодцы);</w:t>
      </w:r>
    </w:p>
    <w:p w14:paraId="78B7E9A7" w14:textId="77777777" w:rsidR="00AA6C8E" w:rsidRPr="00BC1478" w:rsidRDefault="00AA6C8E" w:rsidP="00AA6C8E">
      <w:pPr>
        <w:numPr>
          <w:ilvl w:val="0"/>
          <w:numId w:val="12"/>
        </w:numPr>
        <w:tabs>
          <w:tab w:val="left" w:pos="982"/>
        </w:tabs>
        <w:ind w:firstLine="709"/>
        <w:rPr>
          <w:rFonts w:ascii="Times New Roman" w:hAnsi="Times New Roman"/>
          <w:sz w:val="26"/>
          <w:szCs w:val="26"/>
        </w:rPr>
      </w:pPr>
      <w:r w:rsidRPr="00BC1478">
        <w:rPr>
          <w:rFonts w:ascii="Times New Roman" w:hAnsi="Times New Roman"/>
          <w:sz w:val="26"/>
          <w:szCs w:val="26"/>
        </w:rPr>
        <w:t>на пересечениях всех дорог, улиц и проездов в одном уровне и вблизи железнодорожных переездов, в зоне треугольника видимости;</w:t>
      </w:r>
    </w:p>
    <w:p w14:paraId="428BB3F6" w14:textId="77777777" w:rsidR="00AA6C8E" w:rsidRPr="00BC1478" w:rsidRDefault="00AA6C8E" w:rsidP="00AA6C8E">
      <w:pPr>
        <w:numPr>
          <w:ilvl w:val="0"/>
          <w:numId w:val="12"/>
        </w:numPr>
        <w:tabs>
          <w:tab w:val="left" w:pos="960"/>
        </w:tabs>
        <w:ind w:firstLine="709"/>
        <w:rPr>
          <w:rFonts w:ascii="Times New Roman" w:hAnsi="Times New Roman"/>
          <w:sz w:val="26"/>
          <w:szCs w:val="26"/>
        </w:rPr>
      </w:pPr>
      <w:r w:rsidRPr="00BC1478">
        <w:rPr>
          <w:rFonts w:ascii="Times New Roman" w:hAnsi="Times New Roman"/>
          <w:sz w:val="26"/>
          <w:szCs w:val="26"/>
        </w:rPr>
        <w:t>ближе 5 м от пешеходного перехода;</w:t>
      </w:r>
    </w:p>
    <w:p w14:paraId="0483CDCC" w14:textId="77777777" w:rsidR="00AA6C8E" w:rsidRPr="00BC1478" w:rsidRDefault="00AA6C8E" w:rsidP="00AA6C8E">
      <w:pPr>
        <w:numPr>
          <w:ilvl w:val="0"/>
          <w:numId w:val="12"/>
        </w:numPr>
        <w:tabs>
          <w:tab w:val="left" w:pos="960"/>
        </w:tabs>
        <w:ind w:firstLine="709"/>
        <w:rPr>
          <w:rFonts w:ascii="Times New Roman" w:hAnsi="Times New Roman"/>
          <w:sz w:val="26"/>
          <w:szCs w:val="26"/>
        </w:rPr>
      </w:pPr>
      <w:r w:rsidRPr="00BC1478">
        <w:rPr>
          <w:rFonts w:ascii="Times New Roman" w:hAnsi="Times New Roman"/>
          <w:sz w:val="26"/>
          <w:szCs w:val="26"/>
        </w:rPr>
        <w:t>ближе 20 м от остановочного пункта общественного транспорта;</w:t>
      </w:r>
    </w:p>
    <w:p w14:paraId="4F7AAE06" w14:textId="77777777" w:rsidR="00AA6C8E" w:rsidRPr="00BC1478" w:rsidRDefault="00AA6C8E" w:rsidP="00AA6C8E">
      <w:pPr>
        <w:numPr>
          <w:ilvl w:val="0"/>
          <w:numId w:val="12"/>
        </w:numPr>
        <w:tabs>
          <w:tab w:val="left" w:pos="998"/>
        </w:tabs>
        <w:ind w:firstLine="709"/>
        <w:rPr>
          <w:rFonts w:ascii="Times New Roman" w:hAnsi="Times New Roman"/>
          <w:sz w:val="26"/>
          <w:szCs w:val="26"/>
        </w:rPr>
      </w:pPr>
      <w:r w:rsidRPr="00BC1478">
        <w:rPr>
          <w:rFonts w:ascii="Times New Roman" w:hAnsi="Times New Roman"/>
          <w:sz w:val="26"/>
          <w:szCs w:val="26"/>
        </w:rPr>
        <w:t>на участках дорог, оборудованных транспортными ограждениями или повышенным бордюром;</w:t>
      </w:r>
    </w:p>
    <w:p w14:paraId="30730EBF" w14:textId="77777777" w:rsidR="00AA6C8E" w:rsidRPr="00BC1478" w:rsidRDefault="00AA6C8E" w:rsidP="00AA6C8E">
      <w:pPr>
        <w:numPr>
          <w:ilvl w:val="0"/>
          <w:numId w:val="12"/>
        </w:numPr>
        <w:tabs>
          <w:tab w:val="left" w:pos="960"/>
        </w:tabs>
        <w:ind w:firstLine="709"/>
        <w:rPr>
          <w:rFonts w:ascii="Times New Roman" w:hAnsi="Times New Roman"/>
          <w:sz w:val="26"/>
          <w:szCs w:val="26"/>
        </w:rPr>
      </w:pPr>
      <w:r w:rsidRPr="00BC1478">
        <w:rPr>
          <w:rFonts w:ascii="Times New Roman" w:hAnsi="Times New Roman"/>
          <w:sz w:val="26"/>
          <w:szCs w:val="26"/>
        </w:rPr>
        <w:t>на тротуарах;</w:t>
      </w:r>
    </w:p>
    <w:p w14:paraId="490984CF" w14:textId="77777777" w:rsidR="00AA6C8E" w:rsidRPr="00BC1478" w:rsidRDefault="00AA6C8E" w:rsidP="00AA6C8E">
      <w:pPr>
        <w:numPr>
          <w:ilvl w:val="0"/>
          <w:numId w:val="12"/>
        </w:numPr>
        <w:tabs>
          <w:tab w:val="left" w:pos="960"/>
        </w:tabs>
        <w:ind w:firstLine="709"/>
        <w:rPr>
          <w:rFonts w:ascii="Times New Roman" w:hAnsi="Times New Roman"/>
          <w:sz w:val="26"/>
          <w:szCs w:val="26"/>
        </w:rPr>
      </w:pPr>
      <w:r w:rsidRPr="00BC1478">
        <w:rPr>
          <w:rFonts w:ascii="Times New Roman" w:hAnsi="Times New Roman"/>
          <w:sz w:val="26"/>
          <w:szCs w:val="26"/>
        </w:rPr>
        <w:t>на озелененных территориях, если это наносит ущерб зеленым насаждениям.</w:t>
      </w:r>
    </w:p>
    <w:p w14:paraId="0D38E7B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Время формирования снежных валов не должно превышать 24 часов после окончания снегопада.</w:t>
      </w:r>
    </w:p>
    <w:p w14:paraId="5B1E549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При формировании снежных валов у края дороги запрещается перемещение снега на тротуары, газоны и ограждения.</w:t>
      </w:r>
    </w:p>
    <w:p w14:paraId="35A0CB8D" w14:textId="77777777" w:rsidR="00AA6C8E" w:rsidRPr="00BC1478" w:rsidRDefault="00AA6C8E" w:rsidP="00AA6C8E">
      <w:pPr>
        <w:ind w:firstLine="709"/>
        <w:rPr>
          <w:rFonts w:ascii="Times New Roman" w:hAnsi="Times New Roman"/>
          <w:sz w:val="26"/>
          <w:szCs w:val="26"/>
        </w:rPr>
      </w:pPr>
    </w:p>
    <w:p w14:paraId="74ADA2C2" w14:textId="77777777" w:rsidR="00AA6C8E" w:rsidRPr="00BC1478" w:rsidRDefault="00AA6C8E" w:rsidP="00AA6C8E">
      <w:pPr>
        <w:pStyle w:val="3"/>
        <w:rPr>
          <w:rFonts w:ascii="Times New Roman" w:hAnsi="Times New Roman" w:cs="Times New Roman"/>
          <w:sz w:val="26"/>
          <w:szCs w:val="26"/>
        </w:rPr>
      </w:pPr>
      <w:r w:rsidRPr="00BC1478">
        <w:rPr>
          <w:rFonts w:ascii="Times New Roman" w:hAnsi="Times New Roman" w:cs="Times New Roman"/>
          <w:sz w:val="26"/>
          <w:szCs w:val="26"/>
        </w:rPr>
        <w:t>7. Осенне-зимняя уборка придомовых территорий</w:t>
      </w:r>
    </w:p>
    <w:p w14:paraId="4449D1B4" w14:textId="77777777" w:rsidR="00AA6C8E" w:rsidRPr="00BC1478" w:rsidRDefault="00AA6C8E" w:rsidP="00AA6C8E">
      <w:pPr>
        <w:ind w:firstLine="709"/>
        <w:rPr>
          <w:rFonts w:ascii="Times New Roman" w:hAnsi="Times New Roman"/>
          <w:sz w:val="26"/>
          <w:szCs w:val="26"/>
        </w:rPr>
      </w:pPr>
    </w:p>
    <w:p w14:paraId="5EFECF8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14:paraId="706BCEB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14:paraId="72E66BE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14:paraId="0CC5FE32" w14:textId="260EC2D2"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7.4. Очистку от снега крыш и удаление сосулек </w:t>
      </w:r>
      <w:r w:rsidR="00A506BF" w:rsidRPr="00BC1478">
        <w:rPr>
          <w:rFonts w:ascii="Times New Roman" w:hAnsi="Times New Roman"/>
          <w:sz w:val="26"/>
          <w:szCs w:val="26"/>
        </w:rPr>
        <w:t>необходимо</w:t>
      </w:r>
      <w:r w:rsidRPr="00BC1478">
        <w:rPr>
          <w:rFonts w:ascii="Times New Roman" w:hAnsi="Times New Roman"/>
          <w:sz w:val="26"/>
          <w:szCs w:val="26"/>
        </w:rPr>
        <w:t xml:space="preserve">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22B57B1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Снег с крыш рекомендуется сбрасывать до вывоза снега, убранного с соответствующей территории, и укладывать его в общий вал.</w:t>
      </w:r>
    </w:p>
    <w:p w14:paraId="273FDA4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7.5. 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14:paraId="57A6979C" w14:textId="77777777" w:rsidR="00AA6C8E" w:rsidRPr="00BC1478" w:rsidRDefault="00AA6C8E" w:rsidP="00AA6C8E">
      <w:pPr>
        <w:ind w:firstLine="709"/>
        <w:rPr>
          <w:rFonts w:ascii="Times New Roman" w:hAnsi="Times New Roman"/>
          <w:sz w:val="26"/>
          <w:szCs w:val="26"/>
        </w:rPr>
      </w:pPr>
    </w:p>
    <w:p w14:paraId="2D131B22" w14:textId="77777777" w:rsidR="00AA6C8E" w:rsidRPr="00BC1478" w:rsidRDefault="00AA6C8E" w:rsidP="00AA6C8E">
      <w:pPr>
        <w:pStyle w:val="3"/>
        <w:rPr>
          <w:rFonts w:ascii="Times New Roman" w:hAnsi="Times New Roman" w:cs="Times New Roman"/>
          <w:sz w:val="26"/>
          <w:szCs w:val="26"/>
        </w:rPr>
      </w:pPr>
      <w:r w:rsidRPr="00BC1478">
        <w:rPr>
          <w:rFonts w:ascii="Times New Roman" w:hAnsi="Times New Roman" w:cs="Times New Roman"/>
          <w:sz w:val="26"/>
          <w:szCs w:val="26"/>
        </w:rPr>
        <w:t>8. Уборка территорий в весенне-летний период</w:t>
      </w:r>
    </w:p>
    <w:p w14:paraId="5104AA90" w14:textId="77777777" w:rsidR="00AA6C8E" w:rsidRPr="00BC1478" w:rsidRDefault="00AA6C8E" w:rsidP="00AA6C8E">
      <w:pPr>
        <w:ind w:firstLine="709"/>
        <w:rPr>
          <w:rFonts w:ascii="Times New Roman" w:hAnsi="Times New Roman"/>
          <w:sz w:val="26"/>
          <w:szCs w:val="26"/>
        </w:rPr>
      </w:pPr>
    </w:p>
    <w:p w14:paraId="3B102D8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8.1. Основной задачей весенне-летней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14:paraId="76AF7E5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8.2. Период весенне-летней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14:paraId="458FAC5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8.3. При переходе с осенне-зимнего на весенне-летний период уборки юридическими и физическими лицами, индивидуальными предпринимателями, ответственными за соответствующие территории, осуществляются следующие виды работ:</w:t>
      </w:r>
    </w:p>
    <w:p w14:paraId="33D2AD6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очистка газонов от веток, листьев, мусора и песка, накопившихся за зиму; </w:t>
      </w:r>
    </w:p>
    <w:p w14:paraId="34539D5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8.4. Весенне-летняя уборка территорий сельских поселений предусматривает следующие виды работ:</w:t>
      </w:r>
    </w:p>
    <w:p w14:paraId="06C8DB2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подметание и мойку проезжей части, дорожных покрытий, улиц, проездов, тротуаров, мостов и путепроводов;</w:t>
      </w:r>
    </w:p>
    <w:p w14:paraId="628CC70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покос травы, санитарную обрезку деревьев, стрижку кустарников, удаление поросли. </w:t>
      </w:r>
    </w:p>
    <w:p w14:paraId="4DBD340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8.5. При производстве весенне-летней уборки запрещается:</w:t>
      </w:r>
    </w:p>
    <w:p w14:paraId="6E820FD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сбрасывать смет и мусор на территории с зелеными насаждениями, на придомовые территории, в смотровые колодцы, колодцы дождевой канализации и реки;</w:t>
      </w:r>
    </w:p>
    <w:p w14:paraId="0EA68B6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производить сброс мусора, травы, листьев на проезжую часть и тротуары; </w:t>
      </w:r>
    </w:p>
    <w:p w14:paraId="263E3E8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проводить вывоз и сброс смета и мусора в не специально отведенные места;</w:t>
      </w:r>
    </w:p>
    <w:p w14:paraId="3CF20B5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Вывоз мусора, твердых бытовых отходов, крупногабаритного мусора, строительного мусора, смета и иных отходов в не отведенные для этого места.</w:t>
      </w:r>
    </w:p>
    <w:p w14:paraId="2CAA3FA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Засорение и засыпка водоемов, загрязнение прилегающих к ним территорий, устройство запруд.</w:t>
      </w:r>
    </w:p>
    <w:p w14:paraId="1A58E03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Несанкционированная свалка мусора на не отведенных и (или) прилегающих территориях. </w:t>
      </w:r>
    </w:p>
    <w:p w14:paraId="5E9E125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14:paraId="7133741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14:paraId="5DF89AC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Самовольное разведение костров и сжигание мусора, листвы, тары, отходов, резинотехнических изделий</w:t>
      </w:r>
    </w:p>
    <w:p w14:paraId="2557703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Складирование тары вне торговых сооружений.</w:t>
      </w:r>
    </w:p>
    <w:p w14:paraId="2679656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14:paraId="1A33A4F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Допускать зарастание естественно созданного травянистого покрова высотой более 15 см. и хранить скошенную траву на территории более трех дней. </w:t>
      </w:r>
    </w:p>
    <w:p w14:paraId="4A4D5AD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8.6. Обочины дорог должны быть очищены от крупногабаритного и другого мусора. </w:t>
      </w:r>
    </w:p>
    <w:p w14:paraId="14A20D1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8.7. Уборка территорий производится:</w:t>
      </w:r>
    </w:p>
    <w:p w14:paraId="27DE282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пустырей территорий, прилегающих к автомобильным дорогам в черте населенного пункта, по мере необходимости;</w:t>
      </w:r>
    </w:p>
    <w:p w14:paraId="10B6CAA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газонов, скверов - ежедневно;</w:t>
      </w:r>
    </w:p>
    <w:p w14:paraId="4F89B09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14:paraId="7047E8EB" w14:textId="10DEE242"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14:paraId="519AA8E9" w14:textId="77777777" w:rsidR="00510DFA" w:rsidRPr="00BC1478" w:rsidRDefault="00510DFA" w:rsidP="00AA6C8E">
      <w:pPr>
        <w:ind w:firstLine="709"/>
        <w:rPr>
          <w:rFonts w:ascii="Times New Roman" w:hAnsi="Times New Roman"/>
          <w:sz w:val="26"/>
          <w:szCs w:val="26"/>
        </w:rPr>
      </w:pPr>
    </w:p>
    <w:p w14:paraId="6A1BB1E2" w14:textId="77777777" w:rsidR="00510DFA" w:rsidRPr="00BC1478" w:rsidRDefault="00510DFA" w:rsidP="00510DFA">
      <w:pPr>
        <w:pStyle w:val="3"/>
        <w:rPr>
          <w:rFonts w:ascii="Times New Roman" w:hAnsi="Times New Roman" w:cs="Times New Roman"/>
          <w:sz w:val="26"/>
          <w:szCs w:val="26"/>
        </w:rPr>
      </w:pPr>
      <w:r w:rsidRPr="00BC1478">
        <w:rPr>
          <w:rFonts w:ascii="Times New Roman" w:hAnsi="Times New Roman" w:cs="Times New Roman"/>
          <w:sz w:val="26"/>
          <w:szCs w:val="26"/>
        </w:rPr>
        <w:t>9. Весенне-летняя уборка придомовых территорий</w:t>
      </w:r>
    </w:p>
    <w:p w14:paraId="438421F0" w14:textId="77777777" w:rsidR="00510DFA" w:rsidRPr="00BC1478" w:rsidRDefault="00510DFA" w:rsidP="00510DFA">
      <w:pPr>
        <w:ind w:firstLine="709"/>
        <w:rPr>
          <w:rFonts w:ascii="Times New Roman" w:hAnsi="Times New Roman"/>
          <w:sz w:val="26"/>
          <w:szCs w:val="26"/>
        </w:rPr>
      </w:pPr>
    </w:p>
    <w:p w14:paraId="3F16D12D" w14:textId="77777777" w:rsidR="00510DFA" w:rsidRPr="00BC1478" w:rsidRDefault="00510DFA" w:rsidP="00510DFA">
      <w:pPr>
        <w:ind w:firstLine="709"/>
        <w:rPr>
          <w:rFonts w:ascii="Times New Roman" w:hAnsi="Times New Roman"/>
          <w:sz w:val="26"/>
          <w:szCs w:val="26"/>
        </w:rPr>
      </w:pPr>
      <w:r w:rsidRPr="00BC1478">
        <w:rPr>
          <w:rFonts w:ascii="Times New Roman" w:hAnsi="Times New Roman"/>
          <w:sz w:val="26"/>
          <w:szCs w:val="26"/>
        </w:rPr>
        <w:t>9.1. Запрещается складирование на придомовых территориях, тротуарах, газонах, детских игровых и спортивных площадках складирование листвы, смета и порубочных отходов.</w:t>
      </w:r>
    </w:p>
    <w:p w14:paraId="69636EC8" w14:textId="77777777" w:rsidR="00510DFA" w:rsidRPr="00BC1478" w:rsidRDefault="00510DFA" w:rsidP="00510DFA">
      <w:pPr>
        <w:ind w:firstLine="709"/>
        <w:rPr>
          <w:rFonts w:ascii="Times New Roman" w:hAnsi="Times New Roman"/>
          <w:sz w:val="26"/>
          <w:szCs w:val="26"/>
        </w:rPr>
      </w:pPr>
      <w:r w:rsidRPr="00BC1478">
        <w:rPr>
          <w:rFonts w:ascii="Times New Roman" w:hAnsi="Times New Roman"/>
          <w:sz w:val="26"/>
          <w:szCs w:val="26"/>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 </w:t>
      </w:r>
    </w:p>
    <w:p w14:paraId="269DDAC8" w14:textId="77777777" w:rsidR="00510DFA" w:rsidRPr="00BC1478" w:rsidRDefault="00510DFA" w:rsidP="00510DFA">
      <w:pPr>
        <w:ind w:firstLine="709"/>
        <w:rPr>
          <w:rFonts w:ascii="Times New Roman" w:hAnsi="Times New Roman"/>
          <w:sz w:val="26"/>
          <w:szCs w:val="26"/>
        </w:rPr>
      </w:pPr>
      <w:r w:rsidRPr="00BC1478">
        <w:rPr>
          <w:rFonts w:ascii="Times New Roman" w:hAnsi="Times New Roman"/>
          <w:sz w:val="26"/>
          <w:szCs w:val="26"/>
        </w:rPr>
        <w:lastRenderedPageBreak/>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14:paraId="0DA4108D" w14:textId="77777777" w:rsidR="00510DFA" w:rsidRPr="00BC1478" w:rsidRDefault="00510DFA" w:rsidP="00AA6C8E">
      <w:pPr>
        <w:ind w:firstLine="709"/>
        <w:rPr>
          <w:rFonts w:ascii="Times New Roman" w:hAnsi="Times New Roman"/>
          <w:sz w:val="26"/>
          <w:szCs w:val="26"/>
        </w:rPr>
      </w:pPr>
    </w:p>
    <w:p w14:paraId="11BF6055" w14:textId="77777777" w:rsidR="00AA6C8E" w:rsidRPr="00BC1478" w:rsidRDefault="00AA6C8E" w:rsidP="00AA6C8E">
      <w:pPr>
        <w:ind w:firstLine="709"/>
        <w:rPr>
          <w:rFonts w:ascii="Times New Roman" w:hAnsi="Times New Roman"/>
          <w:sz w:val="26"/>
          <w:szCs w:val="26"/>
        </w:rPr>
      </w:pPr>
    </w:p>
    <w:p w14:paraId="7A668393" w14:textId="77777777" w:rsidR="00AA6C8E" w:rsidRPr="00BC1478" w:rsidRDefault="00AA6C8E" w:rsidP="00AA6C8E">
      <w:pPr>
        <w:pStyle w:val="3"/>
        <w:rPr>
          <w:rFonts w:ascii="Times New Roman" w:hAnsi="Times New Roman" w:cs="Times New Roman"/>
          <w:sz w:val="26"/>
          <w:szCs w:val="26"/>
        </w:rPr>
      </w:pPr>
      <w:r w:rsidRPr="00BC1478">
        <w:rPr>
          <w:rFonts w:ascii="Times New Roman" w:hAnsi="Times New Roman" w:cs="Times New Roman"/>
          <w:sz w:val="26"/>
          <w:szCs w:val="26"/>
        </w:rPr>
        <w:t>10. Порядок организации, содержания и эксплуатации объектов(элементов) благоустройства</w:t>
      </w:r>
    </w:p>
    <w:p w14:paraId="49D295D6" w14:textId="77777777" w:rsidR="00AA6C8E" w:rsidRPr="00BC1478" w:rsidRDefault="00AA6C8E" w:rsidP="00AA6C8E">
      <w:pPr>
        <w:ind w:firstLine="709"/>
        <w:rPr>
          <w:rFonts w:ascii="Times New Roman" w:hAnsi="Times New Roman"/>
          <w:sz w:val="26"/>
          <w:szCs w:val="26"/>
        </w:rPr>
      </w:pPr>
    </w:p>
    <w:p w14:paraId="2ECB214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 </w:t>
      </w:r>
    </w:p>
    <w:p w14:paraId="41C7DE1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14:paraId="2BA098B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14:paraId="4B0E5A79" w14:textId="77777777" w:rsidR="00AA6C8E" w:rsidRPr="00BC1478" w:rsidRDefault="00AA6C8E" w:rsidP="00AA6C8E">
      <w:pPr>
        <w:pStyle w:val="4"/>
        <w:rPr>
          <w:rFonts w:ascii="Times New Roman" w:hAnsi="Times New Roman" w:cs="Times New Roman"/>
          <w:sz w:val="26"/>
          <w:szCs w:val="26"/>
        </w:rPr>
      </w:pPr>
      <w:r w:rsidRPr="00BC1478">
        <w:rPr>
          <w:rFonts w:ascii="Times New Roman" w:hAnsi="Times New Roman" w:cs="Times New Roman"/>
          <w:sz w:val="26"/>
          <w:szCs w:val="26"/>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14:paraId="00B1B93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14:paraId="3D1A292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10.4.2.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осуществляется:</w:t>
      </w:r>
    </w:p>
    <w:p w14:paraId="2FA87D6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а) внутриквартальной закрытой сетью водостоков;</w:t>
      </w:r>
    </w:p>
    <w:p w14:paraId="6DE0AAD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б) по лоткам внутриквартальных проездов до дождеприемников, установленных в пределах квартала на въездах с улицы;</w:t>
      </w:r>
    </w:p>
    <w:p w14:paraId="5F07F28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в) по лоткам внутриквартальных проездов в лотки улиц местного значения (при площади дворовой территории менее 1 га).</w:t>
      </w:r>
    </w:p>
    <w:p w14:paraId="4EF0ADE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10.4.3. Дождеприемные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024CC7A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14:paraId="5694C6E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10.4.4. При благоустройстве территорий, расположенных на участках холмистого рельефа, крутые склоны рекомендуется оборудовать системой </w:t>
      </w:r>
      <w:r w:rsidRPr="00BC1478">
        <w:rPr>
          <w:rFonts w:ascii="Times New Roman" w:hAnsi="Times New Roman"/>
          <w:sz w:val="26"/>
          <w:szCs w:val="26"/>
        </w:rPr>
        <w:lastRenderedPageBreak/>
        <w:t>нагорных и водоотводных каналов, а на участках возможного проявления карстово-суффозионных процессов рекомендуется проводить мероприятия по уменьшению инфильтрации воды в грунт.</w:t>
      </w:r>
    </w:p>
    <w:p w14:paraId="249F9FA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10.4.5. 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14:paraId="1ABDA82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10.4.6. К элементам системы водоотведения (канализации), предназначенной для приема поверхностных сточных вод, рекомендуется относить:</w:t>
      </w:r>
    </w:p>
    <w:p w14:paraId="78E9E1F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линейный водоотвод;</w:t>
      </w:r>
    </w:p>
    <w:p w14:paraId="3F8EF19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дождеприемные решетки;</w:t>
      </w:r>
    </w:p>
    <w:p w14:paraId="69D5EE9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инфильтрующие элементы;</w:t>
      </w:r>
    </w:p>
    <w:p w14:paraId="4F2DEE9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дренажные колодцы;</w:t>
      </w:r>
    </w:p>
    <w:p w14:paraId="30260BD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дренажные траншеи, полосы проницаемого покрытия;</w:t>
      </w:r>
    </w:p>
    <w:p w14:paraId="3EA1F94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биодренажные канавы;</w:t>
      </w:r>
    </w:p>
    <w:p w14:paraId="66E5B48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дождевые сады;</w:t>
      </w:r>
    </w:p>
    <w:p w14:paraId="154C33D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водно-болотные угодья.</w:t>
      </w:r>
    </w:p>
    <w:p w14:paraId="276D251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10.4.7. При проектировании системы водоотведения (канализации), предназначенной для приема поверхностных сточных вод, необходимо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14:paraId="2135558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10.4.8.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14:paraId="161ED1E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10.4.9.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14:paraId="3767EED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Запрещается сброс неочищенных вод в водоемы, на дороги, тротуары и на поверхность земли, газоны и т.д. </w:t>
      </w:r>
    </w:p>
    <w:p w14:paraId="2942E9C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14:paraId="071037B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14:paraId="1435291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w:t>
      </w:r>
      <w:r w:rsidRPr="00BC1478">
        <w:rPr>
          <w:rFonts w:ascii="Times New Roman" w:hAnsi="Times New Roman"/>
          <w:sz w:val="26"/>
          <w:szCs w:val="26"/>
        </w:rPr>
        <w:lastRenderedPageBreak/>
        <w:t xml:space="preserve">детских и спортивных площадках на территории сельского поселения, за исключением специально отведенных мест. </w:t>
      </w:r>
    </w:p>
    <w:p w14:paraId="56761C2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14:paraId="0C22612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14:paraId="1DF6DBDC" w14:textId="532B5A76"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w:t>
      </w:r>
      <w:r w:rsidR="008857EB" w:rsidRPr="00BC1478">
        <w:rPr>
          <w:rFonts w:ascii="Times New Roman" w:hAnsi="Times New Roman"/>
          <w:sz w:val="26"/>
          <w:szCs w:val="26"/>
        </w:rPr>
        <w:t>8.</w:t>
      </w:r>
      <w:r w:rsidRPr="00BC1478">
        <w:rPr>
          <w:rFonts w:ascii="Times New Roman" w:hAnsi="Times New Roman"/>
          <w:sz w:val="26"/>
          <w:szCs w:val="26"/>
        </w:rPr>
        <w:t xml:space="preserve">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14:paraId="225D389A" w14:textId="72DF586E"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w:t>
      </w:r>
      <w:r w:rsidR="008857EB" w:rsidRPr="00BC1478">
        <w:rPr>
          <w:rFonts w:ascii="Times New Roman" w:hAnsi="Times New Roman"/>
          <w:sz w:val="26"/>
          <w:szCs w:val="26"/>
        </w:rPr>
        <w:t>9</w:t>
      </w:r>
      <w:r w:rsidRPr="00BC1478">
        <w:rPr>
          <w:rFonts w:ascii="Times New Roman" w:hAnsi="Times New Roman"/>
          <w:sz w:val="26"/>
          <w:szCs w:val="26"/>
        </w:rPr>
        <w:t xml:space="preserve">.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 </w:t>
      </w:r>
    </w:p>
    <w:p w14:paraId="6D512FD4" w14:textId="45EB2545"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w:t>
      </w:r>
      <w:r w:rsidR="008857EB" w:rsidRPr="00BC1478">
        <w:rPr>
          <w:rFonts w:ascii="Times New Roman" w:hAnsi="Times New Roman"/>
          <w:sz w:val="26"/>
          <w:szCs w:val="26"/>
        </w:rPr>
        <w:t>10.</w:t>
      </w:r>
      <w:r w:rsidRPr="00BC1478">
        <w:rPr>
          <w:rFonts w:ascii="Times New Roman" w:hAnsi="Times New Roman"/>
          <w:sz w:val="26"/>
          <w:szCs w:val="26"/>
        </w:rPr>
        <w:t xml:space="preserve">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14:paraId="5EA4C795" w14:textId="6342A83A"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w:t>
      </w:r>
      <w:r w:rsidR="008857EB" w:rsidRPr="00BC1478">
        <w:rPr>
          <w:rFonts w:ascii="Times New Roman" w:hAnsi="Times New Roman"/>
          <w:sz w:val="26"/>
          <w:szCs w:val="26"/>
        </w:rPr>
        <w:t>11</w:t>
      </w:r>
      <w:r w:rsidRPr="00BC1478">
        <w:rPr>
          <w:rFonts w:ascii="Times New Roman" w:hAnsi="Times New Roman"/>
          <w:sz w:val="26"/>
          <w:szCs w:val="26"/>
        </w:rPr>
        <w:t>.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14:paraId="72898ACC" w14:textId="6C74AE7B" w:rsidR="00AA6C8E" w:rsidRPr="00BC1478" w:rsidRDefault="00AA6C8E" w:rsidP="008857EB">
      <w:pPr>
        <w:ind w:firstLine="709"/>
        <w:rPr>
          <w:rFonts w:ascii="Times New Roman" w:hAnsi="Times New Roman"/>
          <w:sz w:val="26"/>
          <w:szCs w:val="26"/>
        </w:rPr>
      </w:pPr>
      <w:r w:rsidRPr="00BC1478">
        <w:rPr>
          <w:rFonts w:ascii="Times New Roman" w:hAnsi="Times New Roman"/>
          <w:sz w:val="26"/>
          <w:szCs w:val="26"/>
        </w:rPr>
        <w:t>10.</w:t>
      </w:r>
      <w:r w:rsidR="008857EB" w:rsidRPr="00BC1478">
        <w:rPr>
          <w:rFonts w:ascii="Times New Roman" w:hAnsi="Times New Roman"/>
          <w:sz w:val="26"/>
          <w:szCs w:val="26"/>
        </w:rPr>
        <w:t>12</w:t>
      </w:r>
      <w:r w:rsidRPr="00BC1478">
        <w:rPr>
          <w:rFonts w:ascii="Times New Roman" w:hAnsi="Times New Roman"/>
          <w:sz w:val="26"/>
          <w:szCs w:val="26"/>
        </w:rPr>
        <w:t xml:space="preserve">.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w:t>
      </w:r>
      <w:r w:rsidRPr="00BC1478">
        <w:rPr>
          <w:rFonts w:ascii="Times New Roman" w:hAnsi="Times New Roman"/>
          <w:sz w:val="26"/>
          <w:szCs w:val="26"/>
        </w:rPr>
        <w:lastRenderedPageBreak/>
        <w:t xml:space="preserve">таких материалов возможно, при условии согласования с уполномоченным органом местного самоуправления. </w:t>
      </w:r>
    </w:p>
    <w:p w14:paraId="5B194654" w14:textId="788FD466"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8857EB" w:rsidRPr="00BC1478">
        <w:rPr>
          <w:rFonts w:ascii="Times New Roman" w:hAnsi="Times New Roman"/>
          <w:sz w:val="26"/>
          <w:szCs w:val="26"/>
        </w:rPr>
        <w:t>3</w:t>
      </w:r>
      <w:r w:rsidRPr="00BC1478">
        <w:rPr>
          <w:rFonts w:ascii="Times New Roman" w:hAnsi="Times New Roman"/>
          <w:sz w:val="26"/>
          <w:szCs w:val="26"/>
        </w:rPr>
        <w:t>.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14:paraId="73ABFD39" w14:textId="2CA48324"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8857EB" w:rsidRPr="00BC1478">
        <w:rPr>
          <w:rFonts w:ascii="Times New Roman" w:hAnsi="Times New Roman"/>
          <w:sz w:val="26"/>
          <w:szCs w:val="26"/>
        </w:rPr>
        <w:t>3</w:t>
      </w:r>
      <w:r w:rsidRPr="00BC1478">
        <w:rPr>
          <w:rFonts w:ascii="Times New Roman" w:hAnsi="Times New Roman"/>
          <w:sz w:val="26"/>
          <w:szCs w:val="26"/>
        </w:rPr>
        <w:t>.</w:t>
      </w:r>
      <w:r w:rsidR="00F35963" w:rsidRPr="00BC1478">
        <w:rPr>
          <w:rFonts w:ascii="Times New Roman" w:hAnsi="Times New Roman"/>
          <w:sz w:val="26"/>
          <w:szCs w:val="26"/>
        </w:rPr>
        <w:t>1</w:t>
      </w:r>
      <w:r w:rsidRPr="00BC1478">
        <w:rPr>
          <w:rFonts w:ascii="Times New Roman" w:hAnsi="Times New Roman"/>
          <w:sz w:val="26"/>
          <w:szCs w:val="26"/>
        </w:rPr>
        <w:t>. Рекомендации по организации площадок.</w:t>
      </w:r>
    </w:p>
    <w:p w14:paraId="281E6573" w14:textId="619C2FEF"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8857EB" w:rsidRPr="00BC1478">
        <w:rPr>
          <w:rFonts w:ascii="Times New Roman" w:hAnsi="Times New Roman"/>
          <w:sz w:val="26"/>
          <w:szCs w:val="26"/>
        </w:rPr>
        <w:t>3</w:t>
      </w:r>
      <w:r w:rsidRPr="00BC1478">
        <w:rPr>
          <w:rFonts w:ascii="Times New Roman" w:hAnsi="Times New Roman"/>
          <w:sz w:val="26"/>
          <w:szCs w:val="26"/>
        </w:rPr>
        <w:t>.</w:t>
      </w:r>
      <w:r w:rsidR="00F35963" w:rsidRPr="00BC1478">
        <w:rPr>
          <w:rFonts w:ascii="Times New Roman" w:hAnsi="Times New Roman"/>
          <w:sz w:val="26"/>
          <w:szCs w:val="26"/>
        </w:rPr>
        <w:t>1</w:t>
      </w:r>
      <w:r w:rsidRPr="00BC1478">
        <w:rPr>
          <w:rFonts w:ascii="Times New Roman" w:hAnsi="Times New Roman"/>
          <w:sz w:val="26"/>
          <w:szCs w:val="26"/>
        </w:rPr>
        <w:t>.1. 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14:paraId="3126BC6D" w14:textId="3B0D35C8"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8857EB" w:rsidRPr="00BC1478">
        <w:rPr>
          <w:rFonts w:ascii="Times New Roman" w:hAnsi="Times New Roman"/>
          <w:sz w:val="26"/>
          <w:szCs w:val="26"/>
        </w:rPr>
        <w:t>3</w:t>
      </w:r>
      <w:r w:rsidRPr="00BC1478">
        <w:rPr>
          <w:rFonts w:ascii="Times New Roman" w:hAnsi="Times New Roman"/>
          <w:sz w:val="26"/>
          <w:szCs w:val="26"/>
        </w:rPr>
        <w:t>.</w:t>
      </w:r>
      <w:r w:rsidR="00F35963" w:rsidRPr="00BC1478">
        <w:rPr>
          <w:rFonts w:ascii="Times New Roman" w:hAnsi="Times New Roman"/>
          <w:sz w:val="26"/>
          <w:szCs w:val="26"/>
        </w:rPr>
        <w:t>1</w:t>
      </w:r>
      <w:r w:rsidRPr="00BC1478">
        <w:rPr>
          <w:rFonts w:ascii="Times New Roman" w:hAnsi="Times New Roman"/>
          <w:sz w:val="26"/>
          <w:szCs w:val="26"/>
        </w:rPr>
        <w:t>.2. Рекомендуется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14:paraId="36177EA9" w14:textId="7AA4FFF9"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8857EB" w:rsidRPr="00BC1478">
        <w:rPr>
          <w:rFonts w:ascii="Times New Roman" w:hAnsi="Times New Roman"/>
          <w:sz w:val="26"/>
          <w:szCs w:val="26"/>
        </w:rPr>
        <w:t>3</w:t>
      </w:r>
      <w:r w:rsidRPr="00BC1478">
        <w:rPr>
          <w:rFonts w:ascii="Times New Roman" w:hAnsi="Times New Roman"/>
          <w:sz w:val="26"/>
          <w:szCs w:val="26"/>
        </w:rPr>
        <w:t>.</w:t>
      </w:r>
      <w:r w:rsidR="00F35963" w:rsidRPr="00BC1478">
        <w:rPr>
          <w:rFonts w:ascii="Times New Roman" w:hAnsi="Times New Roman"/>
          <w:sz w:val="26"/>
          <w:szCs w:val="26"/>
        </w:rPr>
        <w:t>1</w:t>
      </w:r>
      <w:r w:rsidRPr="00BC1478">
        <w:rPr>
          <w:rFonts w:ascii="Times New Roman" w:hAnsi="Times New Roman"/>
          <w:sz w:val="26"/>
          <w:szCs w:val="26"/>
        </w:rPr>
        <w:t>.3. При планировании размеров площадок (функциональных зон площадок) рекомендуется учитывать:</w:t>
      </w:r>
    </w:p>
    <w:p w14:paraId="3E62E3C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а) размеры территории, на которой будет располагаться площадка;</w:t>
      </w:r>
    </w:p>
    <w:p w14:paraId="72C9F11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б) функциональное предназначение и состав оборудования;</w:t>
      </w:r>
    </w:p>
    <w:p w14:paraId="48339D8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в) требования документов по безопасности площадок (зоны безопасности оборудования);</w:t>
      </w:r>
    </w:p>
    <w:p w14:paraId="7F2E521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г) наличие других элементов благоустройства (разделение различных функциональных зон);</w:t>
      </w:r>
    </w:p>
    <w:p w14:paraId="2F0F988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д) расположение подходов к площадке;</w:t>
      </w:r>
    </w:p>
    <w:p w14:paraId="045BC6D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е) пропускную способность площадки.</w:t>
      </w:r>
    </w:p>
    <w:p w14:paraId="4FE8F93B" w14:textId="5067543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8857EB" w:rsidRPr="00BC1478">
        <w:rPr>
          <w:rFonts w:ascii="Times New Roman" w:hAnsi="Times New Roman"/>
          <w:sz w:val="26"/>
          <w:szCs w:val="26"/>
        </w:rPr>
        <w:t>3</w:t>
      </w:r>
      <w:r w:rsidRPr="00BC1478">
        <w:rPr>
          <w:rFonts w:ascii="Times New Roman" w:hAnsi="Times New Roman"/>
          <w:sz w:val="26"/>
          <w:szCs w:val="26"/>
        </w:rPr>
        <w:t>.</w:t>
      </w:r>
      <w:r w:rsidR="00F35963" w:rsidRPr="00BC1478">
        <w:rPr>
          <w:rFonts w:ascii="Times New Roman" w:hAnsi="Times New Roman"/>
          <w:sz w:val="26"/>
          <w:szCs w:val="26"/>
        </w:rPr>
        <w:t>1</w:t>
      </w:r>
      <w:r w:rsidRPr="00BC1478">
        <w:rPr>
          <w:rFonts w:ascii="Times New Roman" w:hAnsi="Times New Roman"/>
          <w:sz w:val="26"/>
          <w:szCs w:val="26"/>
        </w:rPr>
        <w:t>.4. Планирование функционала и (или) функциональных зон площадок рекомендуется осуществлять с учетом:</w:t>
      </w:r>
    </w:p>
    <w:p w14:paraId="37AE2A5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а) площади земельного участка, предназначенного для размещения площадки и (или) реконструкции площадки;</w:t>
      </w:r>
    </w:p>
    <w:p w14:paraId="2F9A561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б) предпочтений (выбора) жителей;</w:t>
      </w:r>
    </w:p>
    <w:p w14:paraId="4EE69DE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14:paraId="004595E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г) экономических возможностей для реализации проектов по благоустройству;</w:t>
      </w:r>
    </w:p>
    <w:p w14:paraId="089525C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д) требований к безопасности площадок (технические регламенты, национальные стандарты Российской Федерации, санитарные правила и нормы);</w:t>
      </w:r>
    </w:p>
    <w:p w14:paraId="5CD6E8C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е) природно-климатических условий;</w:t>
      </w:r>
    </w:p>
    <w:p w14:paraId="3BAC3BC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ж) половозрастных характеристик населения, проживающего на территории квартала, микрорайона;</w:t>
      </w:r>
    </w:p>
    <w:p w14:paraId="597EF02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з) фактического наличия площадок (обеспеченности площадками с учетом их функционала) на прилегающей территории;</w:t>
      </w:r>
    </w:p>
    <w:p w14:paraId="75CFE95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и) создания условий доступности площадок для всех жителей муниципального образования, включая МГН;</w:t>
      </w:r>
    </w:p>
    <w:p w14:paraId="4437EBB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к) структуры прилегающей жилой застройки.</w:t>
      </w:r>
    </w:p>
    <w:p w14:paraId="305B03BB" w14:textId="27FD4921"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8857EB" w:rsidRPr="00BC1478">
        <w:rPr>
          <w:rFonts w:ascii="Times New Roman" w:hAnsi="Times New Roman"/>
          <w:sz w:val="26"/>
          <w:szCs w:val="26"/>
        </w:rPr>
        <w:t>3</w:t>
      </w:r>
      <w:r w:rsidRPr="00BC1478">
        <w:rPr>
          <w:rFonts w:ascii="Times New Roman" w:hAnsi="Times New Roman"/>
          <w:sz w:val="26"/>
          <w:szCs w:val="26"/>
        </w:rPr>
        <w:t>.</w:t>
      </w:r>
      <w:r w:rsidR="00F35963" w:rsidRPr="00BC1478">
        <w:rPr>
          <w:rFonts w:ascii="Times New Roman" w:hAnsi="Times New Roman"/>
          <w:sz w:val="26"/>
          <w:szCs w:val="26"/>
        </w:rPr>
        <w:t>1</w:t>
      </w:r>
      <w:r w:rsidRPr="00BC1478">
        <w:rPr>
          <w:rFonts w:ascii="Times New Roman" w:hAnsi="Times New Roman"/>
          <w:sz w:val="26"/>
          <w:szCs w:val="26"/>
        </w:rPr>
        <w:t xml:space="preserve">.5.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w:t>
      </w:r>
      <w:r w:rsidRPr="00BC1478">
        <w:rPr>
          <w:rFonts w:ascii="Times New Roman" w:hAnsi="Times New Roman"/>
          <w:sz w:val="26"/>
          <w:szCs w:val="26"/>
        </w:rPr>
        <w:lastRenderedPageBreak/>
        <w:t>искусственные неровности, предназначенные для принудительного снижения скорости водителями.</w:t>
      </w:r>
    </w:p>
    <w:p w14:paraId="2EAAE983" w14:textId="6D2D2D5A"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8857EB" w:rsidRPr="00BC1478">
        <w:rPr>
          <w:rFonts w:ascii="Times New Roman" w:hAnsi="Times New Roman"/>
          <w:sz w:val="26"/>
          <w:szCs w:val="26"/>
        </w:rPr>
        <w:t>3</w:t>
      </w:r>
      <w:r w:rsidRPr="00BC1478">
        <w:rPr>
          <w:rFonts w:ascii="Times New Roman" w:hAnsi="Times New Roman"/>
          <w:sz w:val="26"/>
          <w:szCs w:val="26"/>
        </w:rPr>
        <w:t>.</w:t>
      </w:r>
      <w:r w:rsidR="00F35963" w:rsidRPr="00BC1478">
        <w:rPr>
          <w:rFonts w:ascii="Times New Roman" w:hAnsi="Times New Roman"/>
          <w:sz w:val="26"/>
          <w:szCs w:val="26"/>
        </w:rPr>
        <w:t>1</w:t>
      </w:r>
      <w:r w:rsidRPr="00BC1478">
        <w:rPr>
          <w:rFonts w:ascii="Times New Roman" w:hAnsi="Times New Roman"/>
          <w:sz w:val="26"/>
          <w:szCs w:val="26"/>
        </w:rPr>
        <w:t>.6.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14:paraId="6DCD127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14:paraId="6F4B45AF" w14:textId="0885C344"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8857EB" w:rsidRPr="00BC1478">
        <w:rPr>
          <w:rFonts w:ascii="Times New Roman" w:hAnsi="Times New Roman"/>
          <w:sz w:val="26"/>
          <w:szCs w:val="26"/>
        </w:rPr>
        <w:t>3</w:t>
      </w:r>
      <w:r w:rsidRPr="00BC1478">
        <w:rPr>
          <w:rFonts w:ascii="Times New Roman" w:hAnsi="Times New Roman"/>
          <w:sz w:val="26"/>
          <w:szCs w:val="26"/>
        </w:rPr>
        <w:t>.</w:t>
      </w:r>
      <w:r w:rsidR="00F35963" w:rsidRPr="00BC1478">
        <w:rPr>
          <w:rFonts w:ascii="Times New Roman" w:hAnsi="Times New Roman"/>
          <w:sz w:val="26"/>
          <w:szCs w:val="26"/>
        </w:rPr>
        <w:t>1</w:t>
      </w:r>
      <w:r w:rsidRPr="00BC1478">
        <w:rPr>
          <w:rFonts w:ascii="Times New Roman" w:hAnsi="Times New Roman"/>
          <w:sz w:val="26"/>
          <w:szCs w:val="26"/>
        </w:rPr>
        <w:t>.7. 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14:paraId="35BD499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14:paraId="2BA874A6" w14:textId="49C907E5" w:rsidR="00F35963" w:rsidRPr="00BC1478" w:rsidRDefault="00AA6C8E" w:rsidP="00F35963">
      <w:pPr>
        <w:ind w:firstLine="709"/>
        <w:rPr>
          <w:rFonts w:ascii="Times New Roman" w:hAnsi="Times New Roman"/>
          <w:sz w:val="26"/>
          <w:szCs w:val="26"/>
        </w:rPr>
      </w:pPr>
      <w:r w:rsidRPr="00BC1478">
        <w:rPr>
          <w:rFonts w:ascii="Times New Roman" w:hAnsi="Times New Roman"/>
          <w:sz w:val="26"/>
          <w:szCs w:val="26"/>
        </w:rPr>
        <w:t>10.1</w:t>
      </w:r>
      <w:r w:rsidR="008857EB" w:rsidRPr="00BC1478">
        <w:rPr>
          <w:rFonts w:ascii="Times New Roman" w:hAnsi="Times New Roman"/>
          <w:sz w:val="26"/>
          <w:szCs w:val="26"/>
        </w:rPr>
        <w:t>3</w:t>
      </w:r>
      <w:r w:rsidRPr="00BC1478">
        <w:rPr>
          <w:rFonts w:ascii="Times New Roman" w:hAnsi="Times New Roman"/>
          <w:sz w:val="26"/>
          <w:szCs w:val="26"/>
        </w:rPr>
        <w:t>.</w:t>
      </w:r>
      <w:r w:rsidR="00F35963" w:rsidRPr="00BC1478">
        <w:rPr>
          <w:rFonts w:ascii="Times New Roman" w:hAnsi="Times New Roman"/>
          <w:sz w:val="26"/>
          <w:szCs w:val="26"/>
        </w:rPr>
        <w:t>1</w:t>
      </w:r>
      <w:r w:rsidRPr="00BC1478">
        <w:rPr>
          <w:rFonts w:ascii="Times New Roman" w:hAnsi="Times New Roman"/>
          <w:sz w:val="26"/>
          <w:szCs w:val="26"/>
        </w:rPr>
        <w:t>.8. 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r w:rsidR="00F35963" w:rsidRPr="00BC1478">
        <w:rPr>
          <w:rFonts w:ascii="Times New Roman" w:hAnsi="Times New Roman"/>
          <w:sz w:val="26"/>
          <w:szCs w:val="26"/>
        </w:rPr>
        <w:t xml:space="preserve"> </w:t>
      </w:r>
    </w:p>
    <w:p w14:paraId="672E7445" w14:textId="106E41BC" w:rsidR="00F35963" w:rsidRPr="00BC1478" w:rsidRDefault="00F35963" w:rsidP="00F35963">
      <w:pPr>
        <w:ind w:firstLine="709"/>
        <w:rPr>
          <w:rFonts w:ascii="Times New Roman" w:hAnsi="Times New Roman"/>
          <w:sz w:val="26"/>
          <w:szCs w:val="26"/>
        </w:rPr>
      </w:pPr>
      <w:r w:rsidRPr="00BC1478">
        <w:rPr>
          <w:rFonts w:ascii="Times New Roman" w:hAnsi="Times New Roman"/>
          <w:sz w:val="26"/>
          <w:szCs w:val="26"/>
        </w:rPr>
        <w:t>10.14. Требования по организации площадок.</w:t>
      </w:r>
    </w:p>
    <w:p w14:paraId="39BC881C" w14:textId="7C2F60F7" w:rsidR="00AA6C8E" w:rsidRPr="00BC1478" w:rsidRDefault="00AA6C8E" w:rsidP="00AA6C8E">
      <w:pPr>
        <w:ind w:firstLine="709"/>
        <w:rPr>
          <w:rFonts w:ascii="Times New Roman" w:hAnsi="Times New Roman"/>
          <w:color w:val="00B0F0"/>
          <w:sz w:val="26"/>
          <w:szCs w:val="26"/>
        </w:rPr>
      </w:pPr>
    </w:p>
    <w:p w14:paraId="10BE6FBE" w14:textId="70DC7162" w:rsidR="00AA6C8E" w:rsidRPr="00BC1478" w:rsidRDefault="00AA6C8E" w:rsidP="00AA6C8E">
      <w:pPr>
        <w:pStyle w:val="4"/>
        <w:rPr>
          <w:rFonts w:ascii="Times New Roman" w:hAnsi="Times New Roman" w:cs="Times New Roman"/>
          <w:sz w:val="26"/>
          <w:szCs w:val="26"/>
        </w:rPr>
      </w:pPr>
      <w:r w:rsidRPr="00BC1478">
        <w:rPr>
          <w:rFonts w:ascii="Times New Roman" w:hAnsi="Times New Roman" w:cs="Times New Roman"/>
          <w:sz w:val="26"/>
          <w:szCs w:val="26"/>
        </w:rPr>
        <w:t>10.1</w:t>
      </w:r>
      <w:r w:rsidR="008857EB" w:rsidRPr="00BC1478">
        <w:rPr>
          <w:rFonts w:ascii="Times New Roman" w:hAnsi="Times New Roman" w:cs="Times New Roman"/>
          <w:sz w:val="26"/>
          <w:szCs w:val="26"/>
        </w:rPr>
        <w:t>4</w:t>
      </w:r>
      <w:r w:rsidRPr="00BC1478">
        <w:rPr>
          <w:rFonts w:ascii="Times New Roman" w:hAnsi="Times New Roman" w:cs="Times New Roman"/>
          <w:sz w:val="26"/>
          <w:szCs w:val="26"/>
        </w:rPr>
        <w:t>.1. Требования по организации детских площадок.</w:t>
      </w:r>
    </w:p>
    <w:p w14:paraId="74D1902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 </w:t>
      </w:r>
    </w:p>
    <w:p w14:paraId="2693467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w:t>
      </w:r>
      <w:r w:rsidRPr="00BC1478">
        <w:rPr>
          <w:rFonts w:ascii="Times New Roman" w:hAnsi="Times New Roman"/>
          <w:sz w:val="26"/>
          <w:szCs w:val="26"/>
        </w:rPr>
        <w:lastRenderedPageBreak/>
        <w:t>сопряжения поверхности площадки с газоном, озеленение, игровое оборудование, скамьи и урны, осветительное оборудование.</w:t>
      </w:r>
    </w:p>
    <w:p w14:paraId="7B02FC19" w14:textId="7356CA0A" w:rsidR="00AA6C8E" w:rsidRPr="00BC1478" w:rsidRDefault="00AA6C8E" w:rsidP="00AA6C8E">
      <w:pPr>
        <w:pStyle w:val="4"/>
        <w:rPr>
          <w:rFonts w:ascii="Times New Roman" w:hAnsi="Times New Roman" w:cs="Times New Roman"/>
          <w:sz w:val="26"/>
          <w:szCs w:val="26"/>
        </w:rPr>
      </w:pPr>
      <w:r w:rsidRPr="00BC1478">
        <w:rPr>
          <w:rFonts w:ascii="Times New Roman" w:hAnsi="Times New Roman" w:cs="Times New Roman"/>
          <w:sz w:val="26"/>
          <w:szCs w:val="26"/>
        </w:rPr>
        <w:t>10.1</w:t>
      </w:r>
      <w:r w:rsidR="00F35963" w:rsidRPr="00BC1478">
        <w:rPr>
          <w:rFonts w:ascii="Times New Roman" w:hAnsi="Times New Roman" w:cs="Times New Roman"/>
          <w:sz w:val="26"/>
          <w:szCs w:val="26"/>
        </w:rPr>
        <w:t>4.2</w:t>
      </w:r>
      <w:r w:rsidRPr="00BC1478">
        <w:rPr>
          <w:rFonts w:ascii="Times New Roman" w:hAnsi="Times New Roman" w:cs="Times New Roman"/>
          <w:sz w:val="26"/>
          <w:szCs w:val="26"/>
        </w:rPr>
        <w:t>.  Рекомендации по организации площадок для отдыха и досуга.</w:t>
      </w:r>
    </w:p>
    <w:p w14:paraId="3C8E461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14:paraId="5E88A0C2" w14:textId="6BF044D7" w:rsidR="00DD6622" w:rsidRPr="00BC1478" w:rsidRDefault="00AA6C8E" w:rsidP="00510DFA">
      <w:pPr>
        <w:ind w:firstLine="709"/>
        <w:rPr>
          <w:rFonts w:ascii="Times New Roman" w:hAnsi="Times New Roman"/>
          <w:sz w:val="26"/>
          <w:szCs w:val="26"/>
        </w:rPr>
      </w:pPr>
      <w:r w:rsidRPr="00BC1478">
        <w:rPr>
          <w:rFonts w:ascii="Times New Roman" w:hAnsi="Times New Roman"/>
          <w:sz w:val="26"/>
          <w:szCs w:val="26"/>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14:paraId="4EA4C37A" w14:textId="6A8C8EC9" w:rsidR="00AA6C8E" w:rsidRPr="00BC1478" w:rsidRDefault="00AA6C8E" w:rsidP="00AA6C8E">
      <w:pPr>
        <w:pStyle w:val="4"/>
        <w:rPr>
          <w:rFonts w:ascii="Times New Roman" w:hAnsi="Times New Roman" w:cs="Times New Roman"/>
          <w:sz w:val="26"/>
          <w:szCs w:val="26"/>
        </w:rPr>
      </w:pPr>
      <w:r w:rsidRPr="00BC1478">
        <w:rPr>
          <w:rFonts w:ascii="Times New Roman" w:hAnsi="Times New Roman" w:cs="Times New Roman"/>
          <w:sz w:val="26"/>
          <w:szCs w:val="26"/>
        </w:rPr>
        <w:t>10.1</w:t>
      </w:r>
      <w:r w:rsidR="00F35963" w:rsidRPr="00BC1478">
        <w:rPr>
          <w:rFonts w:ascii="Times New Roman" w:hAnsi="Times New Roman" w:cs="Times New Roman"/>
          <w:sz w:val="26"/>
          <w:szCs w:val="26"/>
        </w:rPr>
        <w:t>4</w:t>
      </w:r>
      <w:r w:rsidRPr="00BC1478">
        <w:rPr>
          <w:rFonts w:ascii="Times New Roman" w:hAnsi="Times New Roman" w:cs="Times New Roman"/>
          <w:sz w:val="26"/>
          <w:szCs w:val="26"/>
        </w:rPr>
        <w:t>.3. Требования по организации спортивных площадок.</w:t>
      </w:r>
    </w:p>
    <w:p w14:paraId="21EBF1D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14:paraId="73A8B83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14:paraId="2AB0E9C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Для площадок и функциональных зон площадок, предполагающих занятие физкультурой и спортом, рекомендуется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 </w:t>
      </w:r>
    </w:p>
    <w:p w14:paraId="60056D9A" w14:textId="3D661615" w:rsidR="00AA6C8E" w:rsidRPr="00BC1478" w:rsidRDefault="00AA6C8E" w:rsidP="00AA6C8E">
      <w:pPr>
        <w:pStyle w:val="4"/>
        <w:rPr>
          <w:rFonts w:ascii="Times New Roman" w:hAnsi="Times New Roman" w:cs="Times New Roman"/>
          <w:sz w:val="26"/>
          <w:szCs w:val="26"/>
        </w:rPr>
      </w:pPr>
      <w:r w:rsidRPr="00BC1478">
        <w:rPr>
          <w:rFonts w:ascii="Times New Roman" w:hAnsi="Times New Roman" w:cs="Times New Roman"/>
          <w:sz w:val="26"/>
          <w:szCs w:val="26"/>
        </w:rPr>
        <w:t>10.1</w:t>
      </w:r>
      <w:r w:rsidR="00F35963" w:rsidRPr="00BC1478">
        <w:rPr>
          <w:rFonts w:ascii="Times New Roman" w:hAnsi="Times New Roman" w:cs="Times New Roman"/>
          <w:sz w:val="26"/>
          <w:szCs w:val="26"/>
        </w:rPr>
        <w:t>4</w:t>
      </w:r>
      <w:r w:rsidRPr="00BC1478">
        <w:rPr>
          <w:rFonts w:ascii="Times New Roman" w:hAnsi="Times New Roman" w:cs="Times New Roman"/>
          <w:sz w:val="26"/>
          <w:szCs w:val="26"/>
        </w:rPr>
        <w:t>.4. Требования по организации площадки для выгула собак.</w:t>
      </w:r>
    </w:p>
    <w:p w14:paraId="4B4AA5E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14:paraId="09CA890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14:paraId="39F76E51" w14:textId="77777777" w:rsidR="00AA6C8E" w:rsidRPr="00BC1478" w:rsidRDefault="00AA6C8E" w:rsidP="00AA6C8E">
      <w:pPr>
        <w:ind w:firstLine="709"/>
        <w:rPr>
          <w:rFonts w:ascii="Times New Roman" w:hAnsi="Times New Roman"/>
          <w:sz w:val="26"/>
          <w:szCs w:val="26"/>
        </w:rPr>
      </w:pPr>
      <w:bookmarkStart w:id="1" w:name="_Hlk104333439"/>
      <w:r w:rsidRPr="00BC1478">
        <w:rPr>
          <w:rFonts w:ascii="Times New Roman" w:hAnsi="Times New Roman"/>
          <w:sz w:val="26"/>
          <w:szCs w:val="26"/>
        </w:rPr>
        <w:t xml:space="preserve">- На территории площадки должен быть информационный стенд с правилами пользования площадкой. </w:t>
      </w:r>
    </w:p>
    <w:bookmarkEnd w:id="1"/>
    <w:p w14:paraId="644FE9AC" w14:textId="4A5676FC" w:rsidR="00AA6C8E" w:rsidRPr="00BC1478" w:rsidRDefault="00AA6C8E" w:rsidP="00AA6C8E">
      <w:pPr>
        <w:pStyle w:val="4"/>
        <w:rPr>
          <w:rFonts w:ascii="Times New Roman" w:hAnsi="Times New Roman" w:cs="Times New Roman"/>
          <w:sz w:val="26"/>
          <w:szCs w:val="26"/>
        </w:rPr>
      </w:pPr>
      <w:r w:rsidRPr="00BC1478">
        <w:rPr>
          <w:rFonts w:ascii="Times New Roman" w:hAnsi="Times New Roman" w:cs="Times New Roman"/>
          <w:sz w:val="26"/>
          <w:szCs w:val="26"/>
        </w:rPr>
        <w:t>10.1</w:t>
      </w:r>
      <w:r w:rsidR="00F35963" w:rsidRPr="00BC1478">
        <w:rPr>
          <w:rFonts w:ascii="Times New Roman" w:hAnsi="Times New Roman" w:cs="Times New Roman"/>
          <w:sz w:val="26"/>
          <w:szCs w:val="26"/>
        </w:rPr>
        <w:t>4</w:t>
      </w:r>
      <w:r w:rsidRPr="00BC1478">
        <w:rPr>
          <w:rFonts w:ascii="Times New Roman" w:hAnsi="Times New Roman" w:cs="Times New Roman"/>
          <w:sz w:val="26"/>
          <w:szCs w:val="26"/>
        </w:rPr>
        <w:t xml:space="preserve">.5. Требования по организации площадки для дрессировки собак. </w:t>
      </w:r>
    </w:p>
    <w:p w14:paraId="68C459E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14:paraId="4FBACF4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14:paraId="4CAE01F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Площадки для дрессировки собак должна быть оборудована учебными, тренировочными, спортивными снарядами и сооружениями, навесом от дождя, </w:t>
      </w:r>
      <w:r w:rsidRPr="00BC1478">
        <w:rPr>
          <w:rFonts w:ascii="Times New Roman" w:hAnsi="Times New Roman"/>
          <w:sz w:val="26"/>
          <w:szCs w:val="26"/>
        </w:rPr>
        <w:lastRenderedPageBreak/>
        <w:t>утепленным бытовым помещением для хранения инвентаря, оборудования и отдыха инструкторов.</w:t>
      </w:r>
    </w:p>
    <w:p w14:paraId="4A8E95F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На территории площадки должен быть информационный стенд с правилами пользования площадкой.</w:t>
      </w:r>
    </w:p>
    <w:p w14:paraId="5B1CA6EF" w14:textId="3DC1ABA5"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F35963" w:rsidRPr="00BC1478">
        <w:rPr>
          <w:rFonts w:ascii="Times New Roman" w:hAnsi="Times New Roman"/>
          <w:sz w:val="26"/>
          <w:szCs w:val="26"/>
        </w:rPr>
        <w:t>4</w:t>
      </w:r>
      <w:r w:rsidRPr="00BC1478">
        <w:rPr>
          <w:rFonts w:ascii="Times New Roman" w:hAnsi="Times New Roman"/>
          <w:sz w:val="26"/>
          <w:szCs w:val="26"/>
        </w:rPr>
        <w:t>.5.1. В перечень видов работ по содержанию площадок для выгула и дрессировки животных рекомендуется включать:</w:t>
      </w:r>
    </w:p>
    <w:p w14:paraId="753CF61D" w14:textId="5F836FA0"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а) содержание покрытия в </w:t>
      </w:r>
      <w:r w:rsidR="00257AB2" w:rsidRPr="00BC1478">
        <w:rPr>
          <w:rFonts w:ascii="Times New Roman" w:hAnsi="Times New Roman"/>
          <w:sz w:val="26"/>
          <w:szCs w:val="26"/>
        </w:rPr>
        <w:t>весенне-</w:t>
      </w:r>
      <w:r w:rsidRPr="00BC1478">
        <w:rPr>
          <w:rFonts w:ascii="Times New Roman" w:hAnsi="Times New Roman"/>
          <w:sz w:val="26"/>
          <w:szCs w:val="26"/>
        </w:rPr>
        <w:t xml:space="preserve">летний и </w:t>
      </w:r>
      <w:r w:rsidR="00257AB2" w:rsidRPr="00BC1478">
        <w:rPr>
          <w:rFonts w:ascii="Times New Roman" w:hAnsi="Times New Roman"/>
          <w:sz w:val="26"/>
          <w:szCs w:val="26"/>
        </w:rPr>
        <w:t>осенне-</w:t>
      </w:r>
      <w:r w:rsidRPr="00BC1478">
        <w:rPr>
          <w:rFonts w:ascii="Times New Roman" w:hAnsi="Times New Roman"/>
          <w:sz w:val="26"/>
          <w:szCs w:val="26"/>
        </w:rPr>
        <w:t>зимний периоды, в том числе:</w:t>
      </w:r>
    </w:p>
    <w:p w14:paraId="3EBAA7D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очистку и подметание территории площадки;</w:t>
      </w:r>
    </w:p>
    <w:p w14:paraId="19C53C1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мойку территории площадки;</w:t>
      </w:r>
    </w:p>
    <w:p w14:paraId="3E9E400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посыпку и обработку территории площадки противогололедными средствами, безопасными для животных (например, песок и мелкая гравийная крошка);</w:t>
      </w:r>
    </w:p>
    <w:p w14:paraId="580B1CF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текущий ремонт;</w:t>
      </w:r>
    </w:p>
    <w:p w14:paraId="3D621F9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б) содержание элементов благоустройства площадки для выгула и дрессировки животных, в том числе:</w:t>
      </w:r>
    </w:p>
    <w:p w14:paraId="7861EB9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наполнение ящика для одноразовых пакетов;</w:t>
      </w:r>
    </w:p>
    <w:p w14:paraId="5F9811F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очистку урн;</w:t>
      </w:r>
    </w:p>
    <w:p w14:paraId="67F6125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текущий ремонт.</w:t>
      </w:r>
    </w:p>
    <w:p w14:paraId="662B4742" w14:textId="18227DA4" w:rsidR="00AA6C8E" w:rsidRPr="00BC1478" w:rsidRDefault="00AA6C8E" w:rsidP="006948BF">
      <w:pPr>
        <w:pStyle w:val="4"/>
        <w:rPr>
          <w:rFonts w:ascii="Times New Roman" w:hAnsi="Times New Roman" w:cs="Times New Roman"/>
          <w:sz w:val="26"/>
          <w:szCs w:val="26"/>
        </w:rPr>
      </w:pPr>
      <w:r w:rsidRPr="00BC1478">
        <w:rPr>
          <w:rFonts w:ascii="Times New Roman" w:hAnsi="Times New Roman" w:cs="Times New Roman"/>
          <w:sz w:val="26"/>
          <w:szCs w:val="26"/>
        </w:rPr>
        <w:t>10.1</w:t>
      </w:r>
      <w:r w:rsidR="00F35963" w:rsidRPr="00BC1478">
        <w:rPr>
          <w:rFonts w:ascii="Times New Roman" w:hAnsi="Times New Roman" w:cs="Times New Roman"/>
          <w:sz w:val="26"/>
          <w:szCs w:val="26"/>
        </w:rPr>
        <w:t>4</w:t>
      </w:r>
      <w:r w:rsidRPr="00BC1478">
        <w:rPr>
          <w:rFonts w:ascii="Times New Roman" w:hAnsi="Times New Roman" w:cs="Times New Roman"/>
          <w:sz w:val="26"/>
          <w:szCs w:val="26"/>
        </w:rPr>
        <w:t>.6. На общественных и дворовых территориях населенного пункта могут размещаться в том числе площадки автостоянок и парковок следующих видов:</w:t>
      </w:r>
    </w:p>
    <w:p w14:paraId="2559A82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7B94158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14:paraId="7B0B2C4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прочие автомобильные стоянки (грузовые, перехватывающие и др.) в специально выделенных и обозначенных знаками и (или) разметкой местах.</w:t>
      </w:r>
    </w:p>
    <w:p w14:paraId="76AE2483" w14:textId="30A86AE9" w:rsidR="00AA6C8E" w:rsidRPr="00BC1478" w:rsidRDefault="00AA6C8E" w:rsidP="006948BF">
      <w:pPr>
        <w:rPr>
          <w:rFonts w:ascii="Times New Roman" w:hAnsi="Times New Roman"/>
          <w:sz w:val="26"/>
          <w:szCs w:val="26"/>
        </w:rPr>
      </w:pPr>
      <w:r w:rsidRPr="00BC1478">
        <w:rPr>
          <w:rFonts w:ascii="Times New Roman" w:hAnsi="Times New Roman"/>
          <w:sz w:val="26"/>
          <w:szCs w:val="26"/>
        </w:rPr>
        <w:t>10.1</w:t>
      </w:r>
      <w:r w:rsidR="00F35963" w:rsidRPr="00BC1478">
        <w:rPr>
          <w:rFonts w:ascii="Times New Roman" w:hAnsi="Times New Roman"/>
          <w:sz w:val="26"/>
          <w:szCs w:val="26"/>
        </w:rPr>
        <w:t>4</w:t>
      </w:r>
      <w:r w:rsidRPr="00BC1478">
        <w:rPr>
          <w:rFonts w:ascii="Times New Roman" w:hAnsi="Times New Roman"/>
          <w:sz w:val="26"/>
          <w:szCs w:val="26"/>
        </w:rPr>
        <w:t>.6.1. Требования по организации площадки автостоянок.</w:t>
      </w:r>
    </w:p>
    <w:p w14:paraId="11BBA08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6609A33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14:paraId="1AC78F2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На площадках для хранения автомобилей населения и приобъектных должна быть возможность зарядки электрического транспорта.</w:t>
      </w:r>
    </w:p>
    <w:p w14:paraId="74CCD0D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14:paraId="7075C9D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71CCF3E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14:paraId="5EB4D02F" w14:textId="384AF2A8"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w:t>
      </w:r>
      <w:r w:rsidR="00F35963" w:rsidRPr="00BC1478">
        <w:rPr>
          <w:rFonts w:ascii="Times New Roman" w:hAnsi="Times New Roman"/>
          <w:sz w:val="26"/>
          <w:szCs w:val="26"/>
        </w:rPr>
        <w:t>14</w:t>
      </w:r>
      <w:r w:rsidRPr="00BC1478">
        <w:rPr>
          <w:rFonts w:ascii="Times New Roman" w:hAnsi="Times New Roman"/>
          <w:sz w:val="26"/>
          <w:szCs w:val="26"/>
        </w:rPr>
        <w:t>.6.2.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14:paraId="59A385F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14:paraId="71586931" w14:textId="369CC007" w:rsidR="00AA6C8E" w:rsidRPr="00BC1478" w:rsidRDefault="00AA6C8E" w:rsidP="00AA6C8E">
      <w:pPr>
        <w:pStyle w:val="4"/>
        <w:rPr>
          <w:rFonts w:ascii="Times New Roman" w:hAnsi="Times New Roman" w:cs="Times New Roman"/>
          <w:sz w:val="26"/>
          <w:szCs w:val="26"/>
        </w:rPr>
      </w:pPr>
      <w:r w:rsidRPr="00BC1478">
        <w:rPr>
          <w:rFonts w:ascii="Times New Roman" w:hAnsi="Times New Roman" w:cs="Times New Roman"/>
          <w:sz w:val="26"/>
          <w:szCs w:val="26"/>
        </w:rPr>
        <w:t>10.1</w:t>
      </w:r>
      <w:r w:rsidR="00096821" w:rsidRPr="00BC1478">
        <w:rPr>
          <w:rFonts w:ascii="Times New Roman" w:hAnsi="Times New Roman" w:cs="Times New Roman"/>
          <w:sz w:val="26"/>
          <w:szCs w:val="26"/>
        </w:rPr>
        <w:t>4</w:t>
      </w:r>
      <w:r w:rsidRPr="00BC1478">
        <w:rPr>
          <w:rFonts w:ascii="Times New Roman" w:hAnsi="Times New Roman" w:cs="Times New Roman"/>
          <w:sz w:val="26"/>
          <w:szCs w:val="26"/>
        </w:rPr>
        <w:t>.7. Требования по созданию велосипедных путей для беспрепятственного передвижения на велосипеде.</w:t>
      </w:r>
    </w:p>
    <w:p w14:paraId="67C869A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14:paraId="0E8AC27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14:paraId="7C5397B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На велодорожках, размещаемых вдоль улиц и дорог, должно быть освещение, на рекреационных территориях - озеленение вдоль велодорожек.</w:t>
      </w:r>
    </w:p>
    <w:p w14:paraId="2DF10A3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Для эффективного использования велосипедного передвижения должны применяться следующие меры: </w:t>
      </w:r>
    </w:p>
    <w:p w14:paraId="1321069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маршруты велодорожек, интегрированные в единую замкнутую систему;</w:t>
      </w:r>
    </w:p>
    <w:p w14:paraId="7506B44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14:paraId="1D40124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снижение общей скорости движения автомобильного транспорта в районе, чтобы велосипедисты могли безопасно пользоваться проезжей частью;</w:t>
      </w:r>
    </w:p>
    <w:p w14:paraId="3E0A87C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организация без барьерной среды в зонах перепада высот на маршруте; </w:t>
      </w:r>
    </w:p>
    <w:p w14:paraId="3507066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организация велодорожек не только в прогулочных зонах, но и на маршрутах, ведущих к зонам транспортно-пересадочных узлов (ТПУ) и</w:t>
      </w:r>
    </w:p>
    <w:p w14:paraId="698C761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остановках внеуличного транспорта; </w:t>
      </w:r>
    </w:p>
    <w:p w14:paraId="4C9BAC7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безопасные вело парковки с ответственным хранением в зонах ТПУ и остановок внеуличного транспорта, а также в районных центрах активности.</w:t>
      </w:r>
    </w:p>
    <w:p w14:paraId="0B3550F1" w14:textId="56F9F37C" w:rsidR="00AA6C8E" w:rsidRPr="00BC1478" w:rsidRDefault="00AA6C8E" w:rsidP="00AA6C8E">
      <w:pPr>
        <w:pStyle w:val="a9"/>
        <w:rPr>
          <w:rFonts w:ascii="Times New Roman" w:hAnsi="Times New Roman" w:cs="Times New Roman"/>
          <w:sz w:val="26"/>
          <w:szCs w:val="26"/>
        </w:rPr>
      </w:pPr>
      <w:r w:rsidRPr="00BC1478">
        <w:rPr>
          <w:rFonts w:ascii="Times New Roman" w:hAnsi="Times New Roman" w:cs="Times New Roman"/>
          <w:sz w:val="26"/>
          <w:szCs w:val="26"/>
        </w:rPr>
        <w:t>10.1</w:t>
      </w:r>
      <w:r w:rsidR="00096821" w:rsidRPr="00BC1478">
        <w:rPr>
          <w:rFonts w:ascii="Times New Roman" w:hAnsi="Times New Roman" w:cs="Times New Roman"/>
          <w:sz w:val="26"/>
          <w:szCs w:val="26"/>
        </w:rPr>
        <w:t>5</w:t>
      </w:r>
      <w:r w:rsidRPr="00BC1478">
        <w:rPr>
          <w:rFonts w:ascii="Times New Roman" w:hAnsi="Times New Roman" w:cs="Times New Roman"/>
          <w:sz w:val="26"/>
          <w:szCs w:val="26"/>
        </w:rPr>
        <w:t>. Рекомендации по созданию водных устройств.</w:t>
      </w:r>
    </w:p>
    <w:p w14:paraId="176EE7FF" w14:textId="3FF652BD"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5</w:t>
      </w:r>
      <w:r w:rsidRPr="00BC1478">
        <w:rPr>
          <w:rFonts w:ascii="Times New Roman" w:hAnsi="Times New Roman"/>
          <w:sz w:val="26"/>
          <w:szCs w:val="26"/>
        </w:rPr>
        <w:t xml:space="preserve">.1.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w:t>
      </w:r>
      <w:r w:rsidRPr="00BC1478">
        <w:rPr>
          <w:rFonts w:ascii="Times New Roman" w:hAnsi="Times New Roman"/>
          <w:sz w:val="26"/>
          <w:szCs w:val="26"/>
        </w:rPr>
        <w:lastRenderedPageBreak/>
        <w:t>рекомендуется оборудовать востребованные жителями общественные территории 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
    <w:p w14:paraId="14C6EF31" w14:textId="587BC7ED" w:rsidR="00AA6C8E" w:rsidRPr="00BC1478" w:rsidRDefault="00AA6C8E" w:rsidP="00AA6C8E">
      <w:pPr>
        <w:pStyle w:val="a9"/>
        <w:rPr>
          <w:rFonts w:ascii="Times New Roman" w:hAnsi="Times New Roman" w:cs="Times New Roman"/>
          <w:sz w:val="26"/>
          <w:szCs w:val="26"/>
        </w:rPr>
      </w:pPr>
      <w:r w:rsidRPr="00BC1478">
        <w:rPr>
          <w:rFonts w:ascii="Times New Roman" w:hAnsi="Times New Roman" w:cs="Times New Roman"/>
          <w:sz w:val="26"/>
          <w:szCs w:val="26"/>
        </w:rPr>
        <w:t>10.1</w:t>
      </w:r>
      <w:r w:rsidR="00096821" w:rsidRPr="00BC1478">
        <w:rPr>
          <w:rFonts w:ascii="Times New Roman" w:hAnsi="Times New Roman" w:cs="Times New Roman"/>
          <w:sz w:val="26"/>
          <w:szCs w:val="26"/>
        </w:rPr>
        <w:t>6</w:t>
      </w:r>
      <w:r w:rsidRPr="00BC1478">
        <w:rPr>
          <w:rFonts w:ascii="Times New Roman" w:hAnsi="Times New Roman" w:cs="Times New Roman"/>
          <w:sz w:val="26"/>
          <w:szCs w:val="26"/>
        </w:rPr>
        <w:t>. Рекомендации по устройству покрытий объектов благоустройства.</w:t>
      </w:r>
    </w:p>
    <w:p w14:paraId="2ED2DE34" w14:textId="009BEEFB"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6</w:t>
      </w:r>
      <w:r w:rsidRPr="00BC1478">
        <w:rPr>
          <w:rFonts w:ascii="Times New Roman" w:hAnsi="Times New Roman"/>
          <w:sz w:val="26"/>
          <w:szCs w:val="26"/>
        </w:rPr>
        <w:t>.1. 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14:paraId="6AA33B98" w14:textId="1E8B1D6A"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6</w:t>
      </w:r>
      <w:r w:rsidRPr="00BC1478">
        <w:rPr>
          <w:rFonts w:ascii="Times New Roman" w:hAnsi="Times New Roman"/>
          <w:sz w:val="26"/>
          <w:szCs w:val="26"/>
        </w:rPr>
        <w:t>.2. 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14:paraId="133213B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Рекомендуется устанавливать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14:paraId="032BBACA" w14:textId="0A68C0C4" w:rsidR="00AA6C8E" w:rsidRPr="00BC1478" w:rsidRDefault="00AA6C8E" w:rsidP="00AA6C8E">
      <w:pPr>
        <w:pStyle w:val="a9"/>
        <w:rPr>
          <w:rFonts w:ascii="Times New Roman" w:hAnsi="Times New Roman" w:cs="Times New Roman"/>
          <w:sz w:val="26"/>
          <w:szCs w:val="26"/>
        </w:rPr>
      </w:pPr>
      <w:r w:rsidRPr="00BC1478">
        <w:rPr>
          <w:rFonts w:ascii="Times New Roman" w:hAnsi="Times New Roman" w:cs="Times New Roman"/>
          <w:sz w:val="26"/>
          <w:szCs w:val="26"/>
        </w:rPr>
        <w:t>10.1</w:t>
      </w:r>
      <w:r w:rsidR="00096821" w:rsidRPr="00BC1478">
        <w:rPr>
          <w:rFonts w:ascii="Times New Roman" w:hAnsi="Times New Roman" w:cs="Times New Roman"/>
          <w:sz w:val="26"/>
          <w:szCs w:val="26"/>
        </w:rPr>
        <w:t>7</w:t>
      </w:r>
      <w:r w:rsidRPr="00BC1478">
        <w:rPr>
          <w:rFonts w:ascii="Times New Roman" w:hAnsi="Times New Roman" w:cs="Times New Roman"/>
          <w:sz w:val="26"/>
          <w:szCs w:val="26"/>
        </w:rPr>
        <w:t>. Рекомендации по устройству пешеходных коммуникаций (тротуары, аллеи, дорожки, тропинки), обеспечивающих пешеходные связи и передвижение на территории муниципального образования.</w:t>
      </w:r>
    </w:p>
    <w:p w14:paraId="3FA9804B" w14:textId="7C98522B"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7</w:t>
      </w:r>
      <w:r w:rsidRPr="00BC1478">
        <w:rPr>
          <w:rFonts w:ascii="Times New Roman" w:hAnsi="Times New Roman"/>
          <w:sz w:val="26"/>
          <w:szCs w:val="26"/>
        </w:rPr>
        <w:t>.1. При создании и благоустройстве пешеходных коммуникаций на территории населенного пункта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выделять основные и второстепенные пешеходные связи.</w:t>
      </w:r>
    </w:p>
    <w:p w14:paraId="64AB9DD4" w14:textId="4AF3D616"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7</w:t>
      </w:r>
      <w:r w:rsidRPr="00BC1478">
        <w:rPr>
          <w:rFonts w:ascii="Times New Roman" w:hAnsi="Times New Roman"/>
          <w:sz w:val="26"/>
          <w:szCs w:val="26"/>
        </w:rPr>
        <w:t>.2. Перед проектированием пешеходных тротуаров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выявить ключевые проблемы состояния городской среды, в т.ч.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14:paraId="26D2C408" w14:textId="607D1715"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7</w:t>
      </w:r>
      <w:r w:rsidRPr="00BC1478">
        <w:rPr>
          <w:rFonts w:ascii="Times New Roman" w:hAnsi="Times New Roman"/>
          <w:sz w:val="26"/>
          <w:szCs w:val="26"/>
        </w:rPr>
        <w:t>.3. При планировочной организации пешеходных тротуаров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14:paraId="7EB71D9A" w14:textId="148D442F"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7</w:t>
      </w:r>
      <w:r w:rsidRPr="00BC1478">
        <w:rPr>
          <w:rFonts w:ascii="Times New Roman" w:hAnsi="Times New Roman"/>
          <w:sz w:val="26"/>
          <w:szCs w:val="26"/>
        </w:rPr>
        <w:t>.4. Исходя из схемы движения пешеходных потоков по маршрутам выделить участки по следующим типам:</w:t>
      </w:r>
    </w:p>
    <w:p w14:paraId="51F78DB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образованные при проектировании микрорайона и созданные в том числе застройщиком;</w:t>
      </w:r>
    </w:p>
    <w:p w14:paraId="2104673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стихийно образованные вследствие движения пешеходов по оптимальным для них маршрутам и используемые постоянно;</w:t>
      </w:r>
    </w:p>
    <w:p w14:paraId="40F7A81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 стихийно образованные вследствие движения пешеходов по оптимальным для них маршрутам и неиспользуемые в настоящее время.</w:t>
      </w:r>
    </w:p>
    <w:p w14:paraId="77F8DD76" w14:textId="0A07D83E"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7</w:t>
      </w:r>
      <w:r w:rsidRPr="00BC1478">
        <w:rPr>
          <w:rFonts w:ascii="Times New Roman" w:hAnsi="Times New Roman"/>
          <w:sz w:val="26"/>
          <w:szCs w:val="26"/>
        </w:rPr>
        <w:t>.5. В составе комплекса работ по благоустройству провести осмотр действующих и заброшенных пешеходных маршрутов, провести инвентаризацию бесхозных объектов.</w:t>
      </w:r>
    </w:p>
    <w:p w14:paraId="2154E6EA" w14:textId="0910E7A8"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7</w:t>
      </w:r>
      <w:r w:rsidRPr="00BC1478">
        <w:rPr>
          <w:rFonts w:ascii="Times New Roman" w:hAnsi="Times New Roman"/>
          <w:sz w:val="26"/>
          <w:szCs w:val="26"/>
        </w:rPr>
        <w:t>.6. Третий тип участков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провести осмотр, после чего осуществить комфортное для населения сопряжение с первым типом участков.</w:t>
      </w:r>
    </w:p>
    <w:p w14:paraId="512B59FA" w14:textId="0AD5F62D"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7</w:t>
      </w:r>
      <w:r w:rsidRPr="00BC1478">
        <w:rPr>
          <w:rFonts w:ascii="Times New Roman" w:hAnsi="Times New Roman"/>
          <w:sz w:val="26"/>
          <w:szCs w:val="26"/>
        </w:rPr>
        <w:t>.7.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14:paraId="0727A3CA" w14:textId="56486734"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7</w:t>
      </w:r>
      <w:r w:rsidRPr="00BC1478">
        <w:rPr>
          <w:rFonts w:ascii="Times New Roman" w:hAnsi="Times New Roman"/>
          <w:sz w:val="26"/>
          <w:szCs w:val="26"/>
        </w:rPr>
        <w:t>.8.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14:paraId="16C3394D" w14:textId="0F1ABCA4"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7</w:t>
      </w:r>
      <w:r w:rsidRPr="00BC1478">
        <w:rPr>
          <w:rFonts w:ascii="Times New Roman" w:hAnsi="Times New Roman"/>
          <w:sz w:val="26"/>
          <w:szCs w:val="26"/>
        </w:rPr>
        <w:t>.9. При создании пешеходных тротуаров учитывать следующее:</w:t>
      </w:r>
    </w:p>
    <w:p w14:paraId="5A7A0C4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14:paraId="1736AAD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исходя из текущих планировочных решений по транспортным путям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14:paraId="27448473" w14:textId="5F267826"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7</w:t>
      </w:r>
      <w:r w:rsidRPr="00BC1478">
        <w:rPr>
          <w:rFonts w:ascii="Times New Roman" w:hAnsi="Times New Roman"/>
          <w:sz w:val="26"/>
          <w:szCs w:val="26"/>
        </w:rPr>
        <w:t>.10. Покрытие пешеходных дорожек предусматривать удобным при ходьбе и устойчивым к износу.</w:t>
      </w:r>
    </w:p>
    <w:p w14:paraId="0A99E5CE" w14:textId="59721305"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7</w:t>
      </w:r>
      <w:r w:rsidRPr="00BC1478">
        <w:rPr>
          <w:rFonts w:ascii="Times New Roman" w:hAnsi="Times New Roman"/>
          <w:sz w:val="26"/>
          <w:szCs w:val="26"/>
        </w:rPr>
        <w:t>.11. Пешеходные дорожки и тротуары в составе активно используемых общественных пространств предусматривать шириной не менее 2 метров, позволяющей избежать образования толпы.</w:t>
      </w:r>
    </w:p>
    <w:p w14:paraId="4D11C1E3" w14:textId="16052072"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7</w:t>
      </w:r>
      <w:r w:rsidRPr="00BC1478">
        <w:rPr>
          <w:rFonts w:ascii="Times New Roman" w:hAnsi="Times New Roman"/>
          <w:sz w:val="26"/>
          <w:szCs w:val="26"/>
        </w:rPr>
        <w:t>.12. Пешеходные маршруты в составе общественных и полуприватных пространств предусмотреть хорошо просматриваемыми на всем протяжении из окон жилых домов.</w:t>
      </w:r>
    </w:p>
    <w:p w14:paraId="3D480831" w14:textId="1C77BCCC"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7</w:t>
      </w:r>
      <w:r w:rsidRPr="00BC1478">
        <w:rPr>
          <w:rFonts w:ascii="Times New Roman" w:hAnsi="Times New Roman"/>
          <w:sz w:val="26"/>
          <w:szCs w:val="26"/>
        </w:rPr>
        <w:t>.13. Пешеходные маршруты обеспечить освещением.</w:t>
      </w:r>
    </w:p>
    <w:p w14:paraId="0F6F1AC4" w14:textId="3892A345"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w:t>
      </w:r>
      <w:r w:rsidR="00096821" w:rsidRPr="00BC1478">
        <w:rPr>
          <w:rFonts w:ascii="Times New Roman" w:hAnsi="Times New Roman"/>
          <w:sz w:val="26"/>
          <w:szCs w:val="26"/>
        </w:rPr>
        <w:t>17.</w:t>
      </w:r>
      <w:r w:rsidRPr="00BC1478">
        <w:rPr>
          <w:rFonts w:ascii="Times New Roman" w:hAnsi="Times New Roman"/>
          <w:sz w:val="26"/>
          <w:szCs w:val="26"/>
        </w:rPr>
        <w:t>14.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14:paraId="34629850" w14:textId="2C3837D8"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7</w:t>
      </w:r>
      <w:r w:rsidRPr="00BC1478">
        <w:rPr>
          <w:rFonts w:ascii="Times New Roman" w:hAnsi="Times New Roman"/>
          <w:sz w:val="26"/>
          <w:szCs w:val="26"/>
        </w:rPr>
        <w:t>.15. При планировании пешеходных маршрутов рекомендуется создание мест для кратковременного отдыха (скамейки и пр.) для маломобильных групп населения.</w:t>
      </w:r>
    </w:p>
    <w:p w14:paraId="4579F700" w14:textId="7299EF1C"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7</w:t>
      </w:r>
      <w:r w:rsidRPr="00BC1478">
        <w:rPr>
          <w:rFonts w:ascii="Times New Roman" w:hAnsi="Times New Roman"/>
          <w:sz w:val="26"/>
          <w:szCs w:val="26"/>
        </w:rPr>
        <w:t>.16.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14:paraId="73058ED8" w14:textId="6DC8949F"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7</w:t>
      </w:r>
      <w:r w:rsidRPr="00BC1478">
        <w:rPr>
          <w:rFonts w:ascii="Times New Roman" w:hAnsi="Times New Roman"/>
          <w:sz w:val="26"/>
          <w:szCs w:val="26"/>
        </w:rPr>
        <w:t>.17.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14:paraId="3745D820" w14:textId="208568FF"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10.1</w:t>
      </w:r>
      <w:r w:rsidR="00096821" w:rsidRPr="00BC1478">
        <w:rPr>
          <w:rFonts w:ascii="Times New Roman" w:hAnsi="Times New Roman"/>
          <w:sz w:val="26"/>
          <w:szCs w:val="26"/>
        </w:rPr>
        <w:t>7</w:t>
      </w:r>
      <w:r w:rsidRPr="00BC1478">
        <w:rPr>
          <w:rFonts w:ascii="Times New Roman" w:hAnsi="Times New Roman"/>
          <w:sz w:val="26"/>
          <w:szCs w:val="26"/>
        </w:rPr>
        <w:t>.18.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0D810D95" w14:textId="2D95C8E2"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7</w:t>
      </w:r>
      <w:r w:rsidRPr="00BC1478">
        <w:rPr>
          <w:rFonts w:ascii="Times New Roman" w:hAnsi="Times New Roman"/>
          <w:sz w:val="26"/>
          <w:szCs w:val="26"/>
        </w:rPr>
        <w:t>.18.1. Трассировка основных пешеходных коммуникаций может осуществляться вдоль улиц и дорог (тротуары) или независимо от них.</w:t>
      </w:r>
    </w:p>
    <w:p w14:paraId="2AF2CB52" w14:textId="01985219"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7</w:t>
      </w:r>
      <w:r w:rsidRPr="00BC1478">
        <w:rPr>
          <w:rFonts w:ascii="Times New Roman" w:hAnsi="Times New Roman"/>
          <w:sz w:val="26"/>
          <w:szCs w:val="26"/>
        </w:rPr>
        <w:t>.18.2. Оснастить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равновеликой пропускной способности указанных элементов.</w:t>
      </w:r>
    </w:p>
    <w:p w14:paraId="3F6ED97D" w14:textId="437AB383"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7</w:t>
      </w:r>
      <w:r w:rsidRPr="00BC1478">
        <w:rPr>
          <w:rFonts w:ascii="Times New Roman" w:hAnsi="Times New Roman"/>
          <w:sz w:val="26"/>
          <w:szCs w:val="26"/>
        </w:rPr>
        <w:t>.18.4. Как правило,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1A9A5BF1" w14:textId="65BDD23C"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7</w:t>
      </w:r>
      <w:r w:rsidRPr="00BC1478">
        <w:rPr>
          <w:rFonts w:ascii="Times New Roman" w:hAnsi="Times New Roman"/>
          <w:sz w:val="26"/>
          <w:szCs w:val="26"/>
        </w:rPr>
        <w:t>.19.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14:paraId="2EC5E3A0" w14:textId="68A7071F"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7</w:t>
      </w:r>
      <w:r w:rsidRPr="00BC1478">
        <w:rPr>
          <w:rFonts w:ascii="Times New Roman" w:hAnsi="Times New Roman"/>
          <w:sz w:val="26"/>
          <w:szCs w:val="26"/>
        </w:rPr>
        <w:t>.19.1. Перечень элементов благоустройства на территории второстепенных пешеходных коммуникаций обычно включает различные виды покрытия.</w:t>
      </w:r>
    </w:p>
    <w:p w14:paraId="78BA3801" w14:textId="3E810E83"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7</w:t>
      </w:r>
      <w:r w:rsidRPr="00BC1478">
        <w:rPr>
          <w:rFonts w:ascii="Times New Roman" w:hAnsi="Times New Roman"/>
          <w:sz w:val="26"/>
          <w:szCs w:val="26"/>
        </w:rPr>
        <w:t>.19.2. На дорожках скверов, бульваров, садов населенного пункта предусматривать твердые виды покрытия с элементами сопряжения поверхностей.</w:t>
      </w:r>
    </w:p>
    <w:p w14:paraId="1B037820" w14:textId="15DE6EBD"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7</w:t>
      </w:r>
      <w:r w:rsidRPr="00BC1478">
        <w:rPr>
          <w:rFonts w:ascii="Times New Roman" w:hAnsi="Times New Roman"/>
          <w:sz w:val="26"/>
          <w:szCs w:val="26"/>
        </w:rPr>
        <w:t>.19.3. На дорожках крупных рекреационных объектов (парков, лесопарков) предусматривать различные виды мягкого или комбинированных покрытий, пешеходные тропы с естественным грунтовым покрытием.</w:t>
      </w:r>
    </w:p>
    <w:p w14:paraId="6F241D8B" w14:textId="05589526"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7</w:t>
      </w:r>
      <w:r w:rsidRPr="00BC1478">
        <w:rPr>
          <w:rFonts w:ascii="Times New Roman" w:hAnsi="Times New Roman"/>
          <w:sz w:val="26"/>
          <w:szCs w:val="26"/>
        </w:rPr>
        <w:t>.19.4. Режим разрешения либо запрета на парковку на элементах улично-дорожной сети рекомендуется определять с учетом их пропускной способности с применением методов транспортного моделирования.</w:t>
      </w:r>
    </w:p>
    <w:p w14:paraId="578E46FE" w14:textId="6F2A0BA3"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7</w:t>
      </w:r>
      <w:r w:rsidRPr="00BC1478">
        <w:rPr>
          <w:rFonts w:ascii="Times New Roman" w:hAnsi="Times New Roman"/>
          <w:sz w:val="26"/>
          <w:szCs w:val="26"/>
        </w:rPr>
        <w:t>.19.5.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14:paraId="084674E3" w14:textId="0A19B83F"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7</w:t>
      </w:r>
      <w:r w:rsidRPr="00BC1478">
        <w:rPr>
          <w:rFonts w:ascii="Times New Roman" w:hAnsi="Times New Roman"/>
          <w:sz w:val="26"/>
          <w:szCs w:val="26"/>
        </w:rPr>
        <w:t>.20. Организация транзитных зон</w:t>
      </w:r>
    </w:p>
    <w:p w14:paraId="11FEF08D" w14:textId="6F19E6DC"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7</w:t>
      </w:r>
      <w:r w:rsidRPr="00BC1478">
        <w:rPr>
          <w:rFonts w:ascii="Times New Roman" w:hAnsi="Times New Roman"/>
          <w:sz w:val="26"/>
          <w:szCs w:val="26"/>
        </w:rPr>
        <w:t>.20.1. На тротуарах с активным потоком пешеходов городскую мебель располагать в порядке, способствующем свободному движению пешеходов.</w:t>
      </w:r>
    </w:p>
    <w:p w14:paraId="7C5EFAA8" w14:textId="3EE6CBC2"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7</w:t>
      </w:r>
      <w:r w:rsidRPr="00BC1478">
        <w:rPr>
          <w:rFonts w:ascii="Times New Roman" w:hAnsi="Times New Roman"/>
          <w:sz w:val="26"/>
          <w:szCs w:val="26"/>
        </w:rPr>
        <w:t>.21. Организация пешеходных зон.</w:t>
      </w:r>
    </w:p>
    <w:p w14:paraId="62C2EA07" w14:textId="6E283754"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7</w:t>
      </w:r>
      <w:r w:rsidRPr="00BC1478">
        <w:rPr>
          <w:rFonts w:ascii="Times New Roman" w:hAnsi="Times New Roman"/>
          <w:sz w:val="26"/>
          <w:szCs w:val="26"/>
        </w:rPr>
        <w:t>.21.1. 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14:paraId="6A98F711" w14:textId="7506071C"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7</w:t>
      </w:r>
      <w:r w:rsidRPr="00BC1478">
        <w:rPr>
          <w:rFonts w:ascii="Times New Roman" w:hAnsi="Times New Roman"/>
          <w:sz w:val="26"/>
          <w:szCs w:val="26"/>
        </w:rPr>
        <w:t>.21.2. Пешеходные зоны создавать во всех районах муниципального образования,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14:paraId="094B2FEE" w14:textId="0B42827C"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10.1</w:t>
      </w:r>
      <w:r w:rsidR="00096821" w:rsidRPr="00BC1478">
        <w:rPr>
          <w:rFonts w:ascii="Times New Roman" w:hAnsi="Times New Roman"/>
          <w:sz w:val="26"/>
          <w:szCs w:val="26"/>
        </w:rPr>
        <w:t>7</w:t>
      </w:r>
      <w:r w:rsidRPr="00BC1478">
        <w:rPr>
          <w:rFonts w:ascii="Times New Roman" w:hAnsi="Times New Roman"/>
          <w:sz w:val="26"/>
          <w:szCs w:val="26"/>
        </w:rPr>
        <w:t>.21.3. Благоустроенная пешеходная зона обеспечивает комфорт и безопасность пребывания населения в ней. Для ее формирования произвести осмотр территории, выявить основные точки притяжения людей. В группу осмотра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14:paraId="247A6E64" w14:textId="0B4041C0"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10.1</w:t>
      </w:r>
      <w:r w:rsidR="00096821" w:rsidRPr="00BC1478">
        <w:rPr>
          <w:rFonts w:ascii="Times New Roman" w:hAnsi="Times New Roman"/>
          <w:sz w:val="26"/>
          <w:szCs w:val="26"/>
        </w:rPr>
        <w:t>7</w:t>
      </w:r>
      <w:r w:rsidRPr="00BC1478">
        <w:rPr>
          <w:rFonts w:ascii="Times New Roman" w:hAnsi="Times New Roman"/>
          <w:sz w:val="26"/>
          <w:szCs w:val="26"/>
        </w:rPr>
        <w:t>.21.4. Благоустройство пешеходной зоны (пешеходных тротуаров и велосипедных дорожек) осуществлять с учетом комфортности пребывания в ней и доступности для маломобильных пешеходов.</w:t>
      </w:r>
    </w:p>
    <w:p w14:paraId="07E9BD43" w14:textId="77777777" w:rsidR="00AA6C8E" w:rsidRPr="00BC1478" w:rsidRDefault="00AA6C8E" w:rsidP="00AA6C8E">
      <w:pPr>
        <w:ind w:firstLine="709"/>
        <w:rPr>
          <w:rFonts w:ascii="Times New Roman" w:hAnsi="Times New Roman"/>
          <w:sz w:val="26"/>
          <w:szCs w:val="26"/>
        </w:rPr>
      </w:pPr>
    </w:p>
    <w:p w14:paraId="2D0E5908" w14:textId="77777777" w:rsidR="00AA6C8E" w:rsidRPr="00BC1478" w:rsidRDefault="00AA6C8E" w:rsidP="00AA6C8E">
      <w:pPr>
        <w:pStyle w:val="3"/>
        <w:rPr>
          <w:rFonts w:ascii="Times New Roman" w:hAnsi="Times New Roman" w:cs="Times New Roman"/>
          <w:sz w:val="26"/>
          <w:szCs w:val="26"/>
        </w:rPr>
      </w:pPr>
      <w:r w:rsidRPr="00BC1478">
        <w:rPr>
          <w:rFonts w:ascii="Times New Roman" w:hAnsi="Times New Roman" w:cs="Times New Roman"/>
          <w:sz w:val="26"/>
          <w:szCs w:val="26"/>
        </w:rPr>
        <w:t>11. Содержание строительных площадок</w:t>
      </w:r>
    </w:p>
    <w:p w14:paraId="1A7A4965" w14:textId="77777777" w:rsidR="00AA6C8E" w:rsidRPr="00BC1478" w:rsidRDefault="00AA6C8E" w:rsidP="00AA6C8E">
      <w:pPr>
        <w:ind w:firstLine="709"/>
        <w:rPr>
          <w:rFonts w:ascii="Times New Roman" w:hAnsi="Times New Roman"/>
          <w:sz w:val="26"/>
          <w:szCs w:val="26"/>
        </w:rPr>
      </w:pPr>
    </w:p>
    <w:p w14:paraId="605E7816" w14:textId="77777777" w:rsidR="00AA6C8E" w:rsidRPr="00BC1478" w:rsidRDefault="00AA6C8E" w:rsidP="00AA6C8E">
      <w:pPr>
        <w:pStyle w:val="4"/>
        <w:rPr>
          <w:rFonts w:ascii="Times New Roman" w:hAnsi="Times New Roman" w:cs="Times New Roman"/>
          <w:sz w:val="26"/>
          <w:szCs w:val="26"/>
        </w:rPr>
      </w:pPr>
      <w:r w:rsidRPr="00BC1478">
        <w:rPr>
          <w:rFonts w:ascii="Times New Roman" w:hAnsi="Times New Roman" w:cs="Times New Roman"/>
          <w:sz w:val="26"/>
          <w:szCs w:val="26"/>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14:paraId="2331E06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14:paraId="4B798A6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капительного строительства, проекта благоустройства территории.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14:paraId="10C089B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14:paraId="456FC63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11.1.2.1.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14:paraId="6C14D1B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14:paraId="75BD9B1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14:paraId="4956C06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14:paraId="201EF9F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14:paraId="5F676EF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11.1.7.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14:paraId="1E17C59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11.1.8. Складировать грунт, строительные материалы, изделия и конструкции в соответствии с проектом организации строительства.</w:t>
      </w:r>
    </w:p>
    <w:p w14:paraId="11048BA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14:paraId="766F207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14:paraId="203CA2E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11.1.11. Обустроить временные подъездные пути с учетом требований по предотвращению повреждений древесно-кустарниковой растительности;</w:t>
      </w:r>
    </w:p>
    <w:p w14:paraId="5141A07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14:paraId="5DB6432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14:paraId="343A4EE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11.1.14. Выполнять регулярную (не реже одного раза в неделю) уборку территорий строительных площадок и прилегающих к ним территорий. </w:t>
      </w:r>
    </w:p>
    <w:p w14:paraId="3BF124A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14:paraId="2D17A10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11.1.16.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14:paraId="7E89C0F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14:paraId="05BCB6C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11.1.18. На фасадах объектов капитального строительства с длительными сроками строительства рекомендуется размещение баннеров. </w:t>
      </w:r>
    </w:p>
    <w:p w14:paraId="33BB905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14:paraId="3D9CE9A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Проезды, как правило, должны выходить на второстепенные улицы и оборудоваться шлагбаумами или воротами.</w:t>
      </w:r>
    </w:p>
    <w:p w14:paraId="2CED81CF" w14:textId="00EB4FED" w:rsidR="001404D2" w:rsidRPr="00BC1478" w:rsidRDefault="00AA6C8E" w:rsidP="001404D2">
      <w:pPr>
        <w:ind w:firstLine="709"/>
        <w:rPr>
          <w:rFonts w:ascii="Times New Roman" w:hAnsi="Times New Roman"/>
          <w:sz w:val="26"/>
          <w:szCs w:val="26"/>
        </w:rPr>
      </w:pPr>
      <w:r w:rsidRPr="00BC1478">
        <w:rPr>
          <w:rFonts w:ascii="Times New Roman" w:hAnsi="Times New Roman"/>
          <w:sz w:val="26"/>
          <w:szCs w:val="26"/>
        </w:rPr>
        <w:t>11.1.20. Восстановить дороги общего пользования, которые использовались спецтехникой для проезда на строительную площадку</w:t>
      </w:r>
      <w:r w:rsidR="001404D2" w:rsidRPr="00BC1478">
        <w:rPr>
          <w:rFonts w:ascii="Times New Roman" w:hAnsi="Times New Roman"/>
          <w:sz w:val="26"/>
          <w:szCs w:val="26"/>
        </w:rPr>
        <w:t xml:space="preserve">. </w:t>
      </w:r>
    </w:p>
    <w:p w14:paraId="19C7E795" w14:textId="59805FF1" w:rsidR="001404D2" w:rsidRPr="00BC1478" w:rsidRDefault="001404D2" w:rsidP="001404D2">
      <w:pPr>
        <w:ind w:firstLine="709"/>
        <w:rPr>
          <w:rFonts w:ascii="Times New Roman" w:hAnsi="Times New Roman"/>
          <w:sz w:val="26"/>
          <w:szCs w:val="26"/>
        </w:rPr>
      </w:pPr>
      <w:r w:rsidRPr="00BC1478">
        <w:rPr>
          <w:rFonts w:ascii="Times New Roman" w:hAnsi="Times New Roman"/>
          <w:sz w:val="26"/>
          <w:szCs w:val="26"/>
        </w:rPr>
        <w:t>11.1.21.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14:paraId="68C5B51A" w14:textId="59805FF1" w:rsidR="00AA6C8E" w:rsidRPr="00BC1478" w:rsidRDefault="00AA6C8E" w:rsidP="00AA6C8E">
      <w:pPr>
        <w:pStyle w:val="4"/>
        <w:rPr>
          <w:rFonts w:ascii="Times New Roman" w:hAnsi="Times New Roman" w:cs="Times New Roman"/>
          <w:sz w:val="26"/>
          <w:szCs w:val="26"/>
        </w:rPr>
      </w:pPr>
      <w:r w:rsidRPr="00BC1478">
        <w:rPr>
          <w:rFonts w:ascii="Times New Roman" w:hAnsi="Times New Roman" w:cs="Times New Roman"/>
          <w:sz w:val="26"/>
          <w:szCs w:val="26"/>
        </w:rPr>
        <w:t>11.2. При производстве строительных работ застройщику запрещается:</w:t>
      </w:r>
    </w:p>
    <w:p w14:paraId="03C1825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11.2.1 Вынос грязи (в том числе грунта, бетонной смеси) транспортными средствами с территорий строительных площадок.</w:t>
      </w:r>
    </w:p>
    <w:p w14:paraId="31B0DEB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695C563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14:paraId="16653A8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14:paraId="4482204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14:paraId="4F1C630F" w14:textId="77777777" w:rsidR="00AA6C8E" w:rsidRPr="00BC1478" w:rsidRDefault="00AA6C8E" w:rsidP="00AA6C8E">
      <w:pPr>
        <w:pStyle w:val="4"/>
        <w:rPr>
          <w:rFonts w:ascii="Times New Roman" w:hAnsi="Times New Roman" w:cs="Times New Roman"/>
          <w:sz w:val="26"/>
          <w:szCs w:val="26"/>
        </w:rPr>
      </w:pPr>
      <w:r w:rsidRPr="00BC1478">
        <w:rPr>
          <w:rFonts w:ascii="Times New Roman" w:hAnsi="Times New Roman" w:cs="Times New Roman"/>
          <w:sz w:val="26"/>
          <w:szCs w:val="26"/>
        </w:rPr>
        <w:t>11.3. При производстве ремонтно-строительных работ эксплуатирующие строительные организации обязаны:</w:t>
      </w:r>
    </w:p>
    <w:p w14:paraId="1B5328D2" w14:textId="77777777" w:rsidR="001404D2" w:rsidRPr="00BC1478" w:rsidRDefault="001404D2" w:rsidP="001404D2">
      <w:pPr>
        <w:ind w:firstLine="709"/>
        <w:rPr>
          <w:rFonts w:ascii="Times New Roman" w:hAnsi="Times New Roman"/>
          <w:sz w:val="26"/>
          <w:szCs w:val="26"/>
        </w:rPr>
      </w:pPr>
      <w:r w:rsidRPr="00BC1478">
        <w:rPr>
          <w:rFonts w:ascii="Times New Roman" w:hAnsi="Times New Roman"/>
          <w:sz w:val="26"/>
          <w:szCs w:val="26"/>
        </w:rPr>
        <w:t xml:space="preserve">- </w:t>
      </w:r>
      <w:r w:rsidR="00AA6C8E" w:rsidRPr="00BC1478">
        <w:rPr>
          <w:rFonts w:ascii="Times New Roman" w:hAnsi="Times New Roman"/>
          <w:sz w:val="26"/>
          <w:szCs w:val="26"/>
        </w:rPr>
        <w:t xml:space="preserve">вырубку деревьев и кустарников производить только по письменному разрешению уполномоченного органа муниципального образования; </w:t>
      </w:r>
    </w:p>
    <w:p w14:paraId="1F8D7752" w14:textId="7DAA52E8" w:rsidR="00AA6C8E" w:rsidRPr="00BC1478" w:rsidRDefault="001404D2" w:rsidP="001404D2">
      <w:pPr>
        <w:ind w:firstLine="709"/>
        <w:rPr>
          <w:rFonts w:ascii="Times New Roman" w:hAnsi="Times New Roman"/>
          <w:sz w:val="26"/>
          <w:szCs w:val="26"/>
        </w:rPr>
      </w:pPr>
      <w:r w:rsidRPr="00BC1478">
        <w:rPr>
          <w:rFonts w:ascii="Times New Roman" w:hAnsi="Times New Roman"/>
          <w:sz w:val="26"/>
          <w:szCs w:val="26"/>
        </w:rPr>
        <w:t xml:space="preserve">- </w:t>
      </w:r>
      <w:r w:rsidR="00AA6C8E" w:rsidRPr="00BC1478">
        <w:rPr>
          <w:rFonts w:ascii="Times New Roman" w:hAnsi="Times New Roman"/>
          <w:sz w:val="26"/>
          <w:szCs w:val="26"/>
        </w:rPr>
        <w:t xml:space="preserve">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w:t>
      </w:r>
      <w:r w:rsidRPr="00BC1478">
        <w:rPr>
          <w:rFonts w:ascii="Times New Roman" w:hAnsi="Times New Roman"/>
          <w:sz w:val="26"/>
          <w:szCs w:val="26"/>
        </w:rPr>
        <w:t>–</w:t>
      </w:r>
      <w:r w:rsidR="00AA6C8E" w:rsidRPr="00BC1478">
        <w:rPr>
          <w:rFonts w:ascii="Times New Roman" w:hAnsi="Times New Roman"/>
          <w:sz w:val="26"/>
          <w:szCs w:val="26"/>
        </w:rPr>
        <w:t xml:space="preserve"> на расстоянии не менее 1 метра;</w:t>
      </w:r>
    </w:p>
    <w:p w14:paraId="112746E1" w14:textId="675BA841" w:rsidR="00AA6C8E" w:rsidRPr="00BC1478" w:rsidRDefault="001404D2" w:rsidP="00AA6C8E">
      <w:pPr>
        <w:ind w:firstLine="709"/>
        <w:rPr>
          <w:rFonts w:ascii="Times New Roman" w:hAnsi="Times New Roman"/>
          <w:sz w:val="26"/>
          <w:szCs w:val="26"/>
        </w:rPr>
      </w:pPr>
      <w:r w:rsidRPr="00BC1478">
        <w:rPr>
          <w:rFonts w:ascii="Times New Roman" w:hAnsi="Times New Roman"/>
          <w:sz w:val="26"/>
          <w:szCs w:val="26"/>
        </w:rPr>
        <w:t xml:space="preserve">- </w:t>
      </w:r>
      <w:r w:rsidR="00AA6C8E" w:rsidRPr="00BC1478">
        <w:rPr>
          <w:rFonts w:ascii="Times New Roman" w:hAnsi="Times New Roman"/>
          <w:sz w:val="26"/>
          <w:szCs w:val="26"/>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14:paraId="2AD6E128" w14:textId="7700F3B5" w:rsidR="00AA6C8E" w:rsidRPr="00BC1478" w:rsidRDefault="001404D2" w:rsidP="00AA6C8E">
      <w:pPr>
        <w:ind w:firstLine="709"/>
        <w:rPr>
          <w:rFonts w:ascii="Times New Roman" w:hAnsi="Times New Roman"/>
          <w:sz w:val="26"/>
          <w:szCs w:val="26"/>
        </w:rPr>
      </w:pPr>
      <w:r w:rsidRPr="00BC1478">
        <w:rPr>
          <w:rFonts w:ascii="Times New Roman" w:hAnsi="Times New Roman"/>
          <w:sz w:val="26"/>
          <w:szCs w:val="26"/>
        </w:rPr>
        <w:t xml:space="preserve">- </w:t>
      </w:r>
      <w:r w:rsidR="00AA6C8E" w:rsidRPr="00BC1478">
        <w:rPr>
          <w:rFonts w:ascii="Times New Roman" w:hAnsi="Times New Roman"/>
          <w:sz w:val="26"/>
          <w:szCs w:val="26"/>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14:paraId="108896F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11.4. В случае уничтожения зеленых насаждений компенсационное озеленение производится в соответствии с административным регламентом «Выдача разрешения на рубку или проведение иных работ, связанных с повреждением или уничтожением зеленых насаждений».</w:t>
      </w:r>
    </w:p>
    <w:p w14:paraId="63138C77" w14:textId="4B88F9BC"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 xml:space="preserve">11.5. Завершенные работы по благоустройству предъявлять администрации </w:t>
      </w:r>
      <w:r w:rsidR="00BC1478" w:rsidRPr="00BC1478">
        <w:rPr>
          <w:rFonts w:ascii="Times New Roman" w:hAnsi="Times New Roman"/>
          <w:sz w:val="26"/>
          <w:szCs w:val="26"/>
        </w:rPr>
        <w:t>Боевского</w:t>
      </w:r>
      <w:r w:rsidRPr="00BC1478">
        <w:rPr>
          <w:rFonts w:ascii="Times New Roman" w:hAnsi="Times New Roman"/>
          <w:sz w:val="26"/>
          <w:szCs w:val="26"/>
        </w:rPr>
        <w:t xml:space="preserve"> сельского поселения в установленный срок.</w:t>
      </w:r>
    </w:p>
    <w:p w14:paraId="0000A72C" w14:textId="77777777" w:rsidR="00AA6C8E" w:rsidRPr="00BC1478" w:rsidRDefault="00AA6C8E" w:rsidP="00AA6C8E">
      <w:pPr>
        <w:ind w:firstLine="709"/>
        <w:rPr>
          <w:rFonts w:ascii="Times New Roman" w:hAnsi="Times New Roman"/>
          <w:sz w:val="26"/>
          <w:szCs w:val="26"/>
        </w:rPr>
      </w:pPr>
    </w:p>
    <w:p w14:paraId="3419F2B7" w14:textId="77777777" w:rsidR="00AA6C8E" w:rsidRPr="00BC1478" w:rsidRDefault="00AA6C8E" w:rsidP="00AA6C8E">
      <w:pPr>
        <w:pStyle w:val="3"/>
        <w:rPr>
          <w:rFonts w:ascii="Times New Roman" w:hAnsi="Times New Roman" w:cs="Times New Roman"/>
          <w:sz w:val="26"/>
          <w:szCs w:val="26"/>
        </w:rPr>
      </w:pPr>
      <w:r w:rsidRPr="00BC1478">
        <w:rPr>
          <w:rFonts w:ascii="Times New Roman" w:hAnsi="Times New Roman" w:cs="Times New Roman"/>
          <w:sz w:val="26"/>
          <w:szCs w:val="26"/>
        </w:rPr>
        <w:t>12. Установка указателей с наименованиями улиц и номерами домов</w:t>
      </w:r>
    </w:p>
    <w:p w14:paraId="62812501" w14:textId="77777777" w:rsidR="00AA6C8E" w:rsidRPr="00BC1478" w:rsidRDefault="00AA6C8E" w:rsidP="00AA6C8E">
      <w:pPr>
        <w:ind w:firstLine="709"/>
        <w:rPr>
          <w:rFonts w:ascii="Times New Roman" w:hAnsi="Times New Roman"/>
          <w:sz w:val="26"/>
          <w:szCs w:val="26"/>
        </w:rPr>
      </w:pPr>
    </w:p>
    <w:p w14:paraId="0F758CC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12.1. На территории сельского поселения осуществляется установка следующих информационных указателей: </w:t>
      </w:r>
    </w:p>
    <w:p w14:paraId="2BA679F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указатели с наименованиями улиц;</w:t>
      </w:r>
    </w:p>
    <w:p w14:paraId="2CA20A7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совмещенные указатели с наименованиями улиц и номерами объектов адресации (далее - совмещенные указатели); </w:t>
      </w:r>
    </w:p>
    <w:p w14:paraId="5F785C3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указатели с номерами объектов адресации (далее - указатели с номерами домов);</w:t>
      </w:r>
    </w:p>
    <w:p w14:paraId="27773DF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указатели с информацией о расположении объектов.</w:t>
      </w:r>
    </w:p>
    <w:p w14:paraId="24901FB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14:paraId="481D8F2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14:paraId="310A166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14:paraId="6B092BB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14:paraId="59DF6A0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12.6. На одноэтажных индивидуальных жилых домах допускается установка указателей на высоте не менее 2,0 м от уровня земли. </w:t>
      </w:r>
    </w:p>
    <w:p w14:paraId="6AF3079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14:paraId="0876705E" w14:textId="77777777" w:rsidR="00AA6C8E" w:rsidRPr="00BC1478" w:rsidRDefault="00AA6C8E" w:rsidP="00AA6C8E">
      <w:pPr>
        <w:ind w:firstLine="709"/>
        <w:rPr>
          <w:rFonts w:ascii="Times New Roman" w:hAnsi="Times New Roman"/>
          <w:sz w:val="26"/>
          <w:szCs w:val="26"/>
        </w:rPr>
      </w:pPr>
    </w:p>
    <w:p w14:paraId="42C1713B" w14:textId="77777777" w:rsidR="00AA6C8E" w:rsidRPr="00BC1478" w:rsidRDefault="00AA6C8E" w:rsidP="00AA6C8E">
      <w:pPr>
        <w:pStyle w:val="3"/>
        <w:rPr>
          <w:rFonts w:ascii="Times New Roman" w:hAnsi="Times New Roman" w:cs="Times New Roman"/>
          <w:sz w:val="26"/>
          <w:szCs w:val="26"/>
        </w:rPr>
      </w:pPr>
      <w:r w:rsidRPr="00BC1478">
        <w:rPr>
          <w:rFonts w:ascii="Times New Roman" w:hAnsi="Times New Roman" w:cs="Times New Roman"/>
          <w:sz w:val="26"/>
          <w:szCs w:val="26"/>
        </w:rPr>
        <w:t>13. Общие требования к ограждениям</w:t>
      </w:r>
    </w:p>
    <w:p w14:paraId="1221CF49" w14:textId="77777777" w:rsidR="00AA6C8E" w:rsidRPr="00BC1478" w:rsidRDefault="00AA6C8E" w:rsidP="00AA6C8E">
      <w:pPr>
        <w:ind w:firstLine="709"/>
        <w:rPr>
          <w:rFonts w:ascii="Times New Roman" w:hAnsi="Times New Roman"/>
          <w:sz w:val="26"/>
          <w:szCs w:val="26"/>
        </w:rPr>
      </w:pPr>
    </w:p>
    <w:p w14:paraId="3619D7BF" w14:textId="77777777" w:rsidR="00AA6C8E" w:rsidRPr="00BC1478" w:rsidRDefault="00AA6C8E" w:rsidP="00AA6C8E">
      <w:pPr>
        <w:pStyle w:val="4"/>
        <w:rPr>
          <w:rFonts w:ascii="Times New Roman" w:hAnsi="Times New Roman" w:cs="Times New Roman"/>
          <w:sz w:val="26"/>
          <w:szCs w:val="26"/>
        </w:rPr>
      </w:pPr>
      <w:r w:rsidRPr="00BC1478">
        <w:rPr>
          <w:rFonts w:ascii="Times New Roman" w:hAnsi="Times New Roman" w:cs="Times New Roman"/>
          <w:sz w:val="26"/>
          <w:szCs w:val="26"/>
        </w:rPr>
        <w:t>13.1. Архитектурно-художественное решение ограждений должно соответствовать масштабу и характеру архитектурного окружения.</w:t>
      </w:r>
      <w:r w:rsidRPr="00BC1478">
        <w:rPr>
          <w:rFonts w:ascii="Times New Roman" w:eastAsia="Calibri" w:hAnsi="Times New Roman" w:cs="Times New Roman"/>
          <w:sz w:val="26"/>
          <w:szCs w:val="26"/>
        </w:rPr>
        <w:t xml:space="preserve">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14:paraId="18768505" w14:textId="77777777" w:rsidR="00AA6C8E" w:rsidRPr="00BC1478" w:rsidRDefault="00AA6C8E" w:rsidP="00AA6C8E">
      <w:pPr>
        <w:pStyle w:val="4"/>
        <w:rPr>
          <w:rFonts w:ascii="Times New Roman" w:hAnsi="Times New Roman" w:cs="Times New Roman"/>
          <w:sz w:val="26"/>
          <w:szCs w:val="26"/>
        </w:rPr>
      </w:pPr>
      <w:r w:rsidRPr="00BC1478">
        <w:rPr>
          <w:rFonts w:ascii="Times New Roman" w:hAnsi="Times New Roman" w:cs="Times New Roman"/>
          <w:sz w:val="26"/>
          <w:szCs w:val="26"/>
        </w:rPr>
        <w:t>13.2. Требования к ограждению земельных участков.</w:t>
      </w:r>
    </w:p>
    <w:p w14:paraId="15D9C100" w14:textId="77777777" w:rsidR="00AA6C8E" w:rsidRPr="00BC1478" w:rsidRDefault="00AA6C8E" w:rsidP="00AA6C8E">
      <w:pPr>
        <w:ind w:firstLine="709"/>
        <w:rPr>
          <w:rFonts w:ascii="Times New Roman" w:eastAsia="Calibri" w:hAnsi="Times New Roman"/>
          <w:sz w:val="26"/>
          <w:szCs w:val="26"/>
        </w:rPr>
      </w:pPr>
      <w:r w:rsidRPr="00BC1478">
        <w:rPr>
          <w:rFonts w:ascii="Times New Roman" w:hAnsi="Times New Roman"/>
          <w:sz w:val="26"/>
          <w:szCs w:val="26"/>
        </w:rPr>
        <w:t xml:space="preserve">13.2.1. </w:t>
      </w:r>
      <w:r w:rsidRPr="00BC1478">
        <w:rPr>
          <w:rFonts w:ascii="Times New Roman" w:eastAsia="Calibri" w:hAnsi="Times New Roman"/>
          <w:sz w:val="26"/>
          <w:szCs w:val="26"/>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архитектурно-художественных требований к внешнему виду ограждений.</w:t>
      </w:r>
    </w:p>
    <w:p w14:paraId="5DCDC89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 xml:space="preserve">Ограждение приусадебных земельных участков и земельных участков, предоставленных для индивидуального жилищного строительства: </w:t>
      </w:r>
    </w:p>
    <w:p w14:paraId="3A95D79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со стороны улицы должно быть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2,1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 </w:t>
      </w:r>
    </w:p>
    <w:p w14:paraId="217BE02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перед фасадами многоквартирных и жилых домов разрешается устройство палисадников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высотой не более 90 см. Устройство палисадов допускается с письменного разрешения администрации населенного пункта.</w:t>
      </w:r>
    </w:p>
    <w:p w14:paraId="2852B8B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13.2.2. На территориях общественного,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14:paraId="0884428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14:paraId="54FA1CC6" w14:textId="77777777" w:rsidR="00AA6C8E" w:rsidRPr="00BC1478" w:rsidRDefault="00AA6C8E" w:rsidP="00AA6C8E">
      <w:pPr>
        <w:ind w:firstLine="709"/>
        <w:rPr>
          <w:rFonts w:ascii="Times New Roman" w:hAnsi="Times New Roman"/>
          <w:sz w:val="26"/>
          <w:szCs w:val="26"/>
        </w:rPr>
      </w:pPr>
      <w:r w:rsidRPr="00BC1478">
        <w:rPr>
          <w:rFonts w:ascii="Times New Roman" w:eastAsia="Calibri" w:hAnsi="Times New Roman"/>
          <w:sz w:val="26"/>
          <w:szCs w:val="26"/>
        </w:rPr>
        <w:t>Установка ограждений из бытовых отходов и их элементов не допускается.</w:t>
      </w:r>
    </w:p>
    <w:p w14:paraId="1A2EB3F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13.2.3. При проектировании и установке ограждений учитывается следующее:</w:t>
      </w:r>
    </w:p>
    <w:p w14:paraId="0CBA007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разграничение зеленых зон и транспортных, пешеходных зон, велодорожек с помощью применения приемов разноуровневой высоты или создания зеленых кустовых ограждений;</w:t>
      </w:r>
    </w:p>
    <w:p w14:paraId="56B1906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проектирование изменения высоты и геометрии бордюрного камня с учетом сезонных снежных отвалов;</w:t>
      </w:r>
    </w:p>
    <w:p w14:paraId="74FCB25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14:paraId="1D52193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использование живых изгородей из многолетних всесезонных кустистых растений; </w:t>
      </w:r>
    </w:p>
    <w:p w14:paraId="719EC8A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прочность, обеспечивающая защиту пешеходов от наезда автомобилей; </w:t>
      </w:r>
    </w:p>
    <w:p w14:paraId="738538F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модульность, позволяющая создавать конструкции любой формы; </w:t>
      </w:r>
    </w:p>
    <w:p w14:paraId="58E7247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наличие светоотражающих элементов, в местах возможного наезда автомобиля; </w:t>
      </w:r>
    </w:p>
    <w:p w14:paraId="366F914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расположение ограды не далее 10 см от края газона;</w:t>
      </w:r>
    </w:p>
    <w:p w14:paraId="7124F74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использование нейтральных цветов или естественного цвета используемого материала (камень, металл, дерево и др.).</w:t>
      </w:r>
    </w:p>
    <w:p w14:paraId="3230531D" w14:textId="77777777" w:rsidR="00AA6C8E" w:rsidRPr="00BC1478" w:rsidRDefault="00AA6C8E" w:rsidP="00AA6C8E">
      <w:pPr>
        <w:ind w:firstLine="709"/>
        <w:rPr>
          <w:rFonts w:ascii="Times New Roman" w:hAnsi="Times New Roman"/>
          <w:sz w:val="26"/>
          <w:szCs w:val="26"/>
        </w:rPr>
      </w:pPr>
    </w:p>
    <w:p w14:paraId="02F1490B" w14:textId="77777777" w:rsidR="00AA6C8E" w:rsidRPr="00BC1478" w:rsidRDefault="00AA6C8E" w:rsidP="00AA6C8E">
      <w:pPr>
        <w:pStyle w:val="3"/>
        <w:rPr>
          <w:rFonts w:ascii="Times New Roman" w:hAnsi="Times New Roman" w:cs="Times New Roman"/>
          <w:sz w:val="26"/>
          <w:szCs w:val="26"/>
        </w:rPr>
      </w:pPr>
      <w:r w:rsidRPr="00BC1478">
        <w:rPr>
          <w:rFonts w:ascii="Times New Roman" w:hAnsi="Times New Roman" w:cs="Times New Roman"/>
          <w:sz w:val="26"/>
          <w:szCs w:val="26"/>
        </w:rPr>
        <w:t>14. Производство земляных и строительных работ, восстановление элементов благоустройства после их завершения</w:t>
      </w:r>
    </w:p>
    <w:p w14:paraId="7D8BE5BD" w14:textId="77777777" w:rsidR="00AA6C8E" w:rsidRPr="00BC1478" w:rsidRDefault="00AA6C8E" w:rsidP="00AA6C8E">
      <w:pPr>
        <w:ind w:firstLine="709"/>
        <w:rPr>
          <w:rFonts w:ascii="Times New Roman" w:hAnsi="Times New Roman"/>
          <w:sz w:val="26"/>
          <w:szCs w:val="26"/>
        </w:rPr>
      </w:pPr>
    </w:p>
    <w:p w14:paraId="7AF96D1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14:paraId="4DDAC546" w14:textId="7167C5A2"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684E56" w:rsidRPr="00BC1478">
        <w:rPr>
          <w:rFonts w:ascii="Times New Roman" w:hAnsi="Times New Roman"/>
          <w:sz w:val="26"/>
          <w:szCs w:val="26"/>
        </w:rPr>
        <w:t>2</w:t>
      </w:r>
      <w:r w:rsidRPr="00BC1478">
        <w:rPr>
          <w:rFonts w:ascii="Times New Roman" w:hAnsi="Times New Roman"/>
          <w:sz w:val="26"/>
          <w:szCs w:val="26"/>
        </w:rPr>
        <w:t>.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сельского поселения.</w:t>
      </w:r>
    </w:p>
    <w:p w14:paraId="5CCEF80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Аварийные работы рекомендуется начинать владельцам сетей по телефонограмме или по уведомлению администрации сельского поселения с последующим оформлением разрешения в 3-дневный срок.</w:t>
      </w:r>
    </w:p>
    <w:p w14:paraId="0B0D1595" w14:textId="203790DC"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684E56" w:rsidRPr="00BC1478">
        <w:rPr>
          <w:rFonts w:ascii="Times New Roman" w:hAnsi="Times New Roman"/>
          <w:sz w:val="26"/>
          <w:szCs w:val="26"/>
        </w:rPr>
        <w:t>3</w:t>
      </w:r>
      <w:r w:rsidRPr="00BC1478">
        <w:rPr>
          <w:rFonts w:ascii="Times New Roman" w:hAnsi="Times New Roman"/>
          <w:sz w:val="26"/>
          <w:szCs w:val="26"/>
        </w:rPr>
        <w:t>. Производство различных видов земляных работ осуществляется при наличии согласованного с Администрацией сельского поселения графика. При этом производство земляных работ по разрытию котлованов осуществляется круглогодично, по устройству инженерных коммуникаций, в период, с 1 апреля по 1 ноября.</w:t>
      </w:r>
    </w:p>
    <w:p w14:paraId="1001B918" w14:textId="07CAF2C4"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684E56" w:rsidRPr="00BC1478">
        <w:rPr>
          <w:rFonts w:ascii="Times New Roman" w:hAnsi="Times New Roman"/>
          <w:sz w:val="26"/>
          <w:szCs w:val="26"/>
        </w:rPr>
        <w:t>3</w:t>
      </w:r>
      <w:r w:rsidRPr="00BC1478">
        <w:rPr>
          <w:rFonts w:ascii="Times New Roman" w:hAnsi="Times New Roman"/>
          <w:sz w:val="26"/>
          <w:szCs w:val="26"/>
        </w:rPr>
        <w:t>. В разрешении на проведение земляных работ должна быть указана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14:paraId="2D267788" w14:textId="628922CB"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684E56" w:rsidRPr="00BC1478">
        <w:rPr>
          <w:rFonts w:ascii="Times New Roman" w:hAnsi="Times New Roman"/>
          <w:sz w:val="26"/>
          <w:szCs w:val="26"/>
        </w:rPr>
        <w:t>4.</w:t>
      </w:r>
      <w:r w:rsidRPr="00BC1478">
        <w:rPr>
          <w:rFonts w:ascii="Times New Roman" w:hAnsi="Times New Roman"/>
          <w:sz w:val="26"/>
          <w:szCs w:val="26"/>
        </w:rPr>
        <w:t xml:space="preserve">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14:paraId="37C45D85" w14:textId="61FB76D9"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684E56" w:rsidRPr="00BC1478">
        <w:rPr>
          <w:rFonts w:ascii="Times New Roman" w:hAnsi="Times New Roman"/>
          <w:sz w:val="26"/>
          <w:szCs w:val="26"/>
        </w:rPr>
        <w:t>5</w:t>
      </w:r>
      <w:r w:rsidRPr="00BC1478">
        <w:rPr>
          <w:rFonts w:ascii="Times New Roman" w:hAnsi="Times New Roman"/>
          <w:sz w:val="26"/>
          <w:szCs w:val="26"/>
        </w:rPr>
        <w:t>. При производстве работ на больших по площади земельных участках необходимо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14:paraId="03448B3D" w14:textId="59B26FA6"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684E56" w:rsidRPr="00BC1478">
        <w:rPr>
          <w:rFonts w:ascii="Times New Roman" w:hAnsi="Times New Roman"/>
          <w:sz w:val="26"/>
          <w:szCs w:val="26"/>
        </w:rPr>
        <w:t>6</w:t>
      </w:r>
      <w:r w:rsidRPr="00BC1478">
        <w:rPr>
          <w:rFonts w:ascii="Times New Roman" w:hAnsi="Times New Roman"/>
          <w:sz w:val="26"/>
          <w:szCs w:val="26"/>
        </w:rPr>
        <w:t>.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14:paraId="779E676B" w14:textId="747F9AEE"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684E56" w:rsidRPr="00BC1478">
        <w:rPr>
          <w:rFonts w:ascii="Times New Roman" w:hAnsi="Times New Roman"/>
          <w:sz w:val="26"/>
          <w:szCs w:val="26"/>
        </w:rPr>
        <w:t>7</w:t>
      </w:r>
      <w:r w:rsidRPr="00BC1478">
        <w:rPr>
          <w:rFonts w:ascii="Times New Roman" w:hAnsi="Times New Roman"/>
          <w:sz w:val="26"/>
          <w:szCs w:val="26"/>
        </w:rPr>
        <w:t>.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14:paraId="12F25FEC" w14:textId="457C73C1"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684E56" w:rsidRPr="00BC1478">
        <w:rPr>
          <w:rFonts w:ascii="Times New Roman" w:hAnsi="Times New Roman"/>
          <w:sz w:val="26"/>
          <w:szCs w:val="26"/>
        </w:rPr>
        <w:t>8</w:t>
      </w:r>
      <w:r w:rsidRPr="00BC1478">
        <w:rPr>
          <w:rFonts w:ascii="Times New Roman" w:hAnsi="Times New Roman"/>
          <w:sz w:val="26"/>
          <w:szCs w:val="26"/>
        </w:rPr>
        <w:t>. При выезде автотранспорта со строительных площадок и участков производства земляных работ обеспечить очистку или мойку колес.</w:t>
      </w:r>
    </w:p>
    <w:p w14:paraId="7756A870" w14:textId="666D7E83"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684E56" w:rsidRPr="00BC1478">
        <w:rPr>
          <w:rFonts w:ascii="Times New Roman" w:hAnsi="Times New Roman"/>
          <w:sz w:val="26"/>
          <w:szCs w:val="26"/>
        </w:rPr>
        <w:t>9</w:t>
      </w:r>
      <w:r w:rsidRPr="00BC1478">
        <w:rPr>
          <w:rFonts w:ascii="Times New Roman" w:hAnsi="Times New Roman"/>
          <w:sz w:val="26"/>
          <w:szCs w:val="26"/>
        </w:rPr>
        <w:t>. При производстве аварийных работ выполнять их круглосуточно, без выходных и праздничных дней.</w:t>
      </w:r>
    </w:p>
    <w:p w14:paraId="5288CA5F" w14:textId="24CD1306"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14.</w:t>
      </w:r>
      <w:r w:rsidR="00684E56" w:rsidRPr="00BC1478">
        <w:rPr>
          <w:rFonts w:ascii="Times New Roman" w:hAnsi="Times New Roman"/>
          <w:sz w:val="26"/>
          <w:szCs w:val="26"/>
        </w:rPr>
        <w:t>10</w:t>
      </w:r>
      <w:r w:rsidRPr="00BC1478">
        <w:rPr>
          <w:rFonts w:ascii="Times New Roman" w:hAnsi="Times New Roman"/>
          <w:sz w:val="26"/>
          <w:szCs w:val="26"/>
        </w:rPr>
        <w:t>.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14:paraId="64C877C0" w14:textId="3380D792"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684E56" w:rsidRPr="00BC1478">
        <w:rPr>
          <w:rFonts w:ascii="Times New Roman" w:hAnsi="Times New Roman"/>
          <w:sz w:val="26"/>
          <w:szCs w:val="26"/>
        </w:rPr>
        <w:t>10</w:t>
      </w:r>
      <w:r w:rsidRPr="00BC1478">
        <w:rPr>
          <w:rFonts w:ascii="Times New Roman" w:hAnsi="Times New Roman"/>
          <w:sz w:val="26"/>
          <w:szCs w:val="26"/>
        </w:rPr>
        <w:t xml:space="preserve">.1. В местах поперечных и продольных разрытий проезжей части улиц - в течение суток. </w:t>
      </w:r>
    </w:p>
    <w:p w14:paraId="79A6E766" w14:textId="60368E6D"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684E56" w:rsidRPr="00BC1478">
        <w:rPr>
          <w:rFonts w:ascii="Times New Roman" w:hAnsi="Times New Roman"/>
          <w:sz w:val="26"/>
          <w:szCs w:val="26"/>
        </w:rPr>
        <w:t>10</w:t>
      </w:r>
      <w:r w:rsidRPr="00BC1478">
        <w:rPr>
          <w:rFonts w:ascii="Times New Roman" w:hAnsi="Times New Roman"/>
          <w:sz w:val="26"/>
          <w:szCs w:val="26"/>
        </w:rPr>
        <w:t>.2. В местах раскопок местных проездов, тротуаров, набивных дорожек и газонов - в течение 3-х суток.</w:t>
      </w:r>
    </w:p>
    <w:p w14:paraId="13082E6A" w14:textId="4075762C"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684E56" w:rsidRPr="00BC1478">
        <w:rPr>
          <w:rFonts w:ascii="Times New Roman" w:hAnsi="Times New Roman"/>
          <w:sz w:val="26"/>
          <w:szCs w:val="26"/>
        </w:rPr>
        <w:t>11</w:t>
      </w:r>
      <w:r w:rsidRPr="00BC1478">
        <w:rPr>
          <w:rFonts w:ascii="Times New Roman" w:hAnsi="Times New Roman"/>
          <w:sz w:val="26"/>
          <w:szCs w:val="26"/>
        </w:rPr>
        <w:t>. В случае невозможности завершения земляных работ в осенне-зимний период в связи с неблагоприятными погодными условиями и температурным режимом производитель работ обязан:</w:t>
      </w:r>
    </w:p>
    <w:p w14:paraId="3BE963D0" w14:textId="5108E970"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684E56" w:rsidRPr="00BC1478">
        <w:rPr>
          <w:rFonts w:ascii="Times New Roman" w:hAnsi="Times New Roman"/>
          <w:sz w:val="26"/>
          <w:szCs w:val="26"/>
        </w:rPr>
        <w:t>11</w:t>
      </w:r>
      <w:r w:rsidRPr="00BC1478">
        <w:rPr>
          <w:rFonts w:ascii="Times New Roman" w:hAnsi="Times New Roman"/>
          <w:sz w:val="26"/>
          <w:szCs w:val="26"/>
        </w:rPr>
        <w:t>.1. Провести необходимые мероприятия по приведению в порядок территории в зоне производства земляных работ;</w:t>
      </w:r>
    </w:p>
    <w:p w14:paraId="03A6EB19" w14:textId="1659873D"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684E56" w:rsidRPr="00BC1478">
        <w:rPr>
          <w:rFonts w:ascii="Times New Roman" w:hAnsi="Times New Roman"/>
          <w:sz w:val="26"/>
          <w:szCs w:val="26"/>
        </w:rPr>
        <w:t>11</w:t>
      </w:r>
      <w:r w:rsidRPr="00BC1478">
        <w:rPr>
          <w:rFonts w:ascii="Times New Roman" w:hAnsi="Times New Roman"/>
          <w:sz w:val="26"/>
          <w:szCs w:val="26"/>
        </w:rPr>
        <w:t xml:space="preserve">.2.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14:paraId="3595CAF7" w14:textId="1F36B09C"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684E56" w:rsidRPr="00BC1478">
        <w:rPr>
          <w:rFonts w:ascii="Times New Roman" w:hAnsi="Times New Roman"/>
          <w:sz w:val="26"/>
          <w:szCs w:val="26"/>
        </w:rPr>
        <w:t>12</w:t>
      </w:r>
      <w:r w:rsidRPr="00BC1478">
        <w:rPr>
          <w:rFonts w:ascii="Times New Roman" w:hAnsi="Times New Roman"/>
          <w:sz w:val="26"/>
          <w:szCs w:val="26"/>
        </w:rPr>
        <w:t xml:space="preserve">. При проведении земляных работ в осенне-зимний период нарушенные элементы благоустройства должны быть восстановлены в осенне-зимнем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осенне-зимнего периода, но не позднее 1 июня. </w:t>
      </w:r>
    </w:p>
    <w:p w14:paraId="4E983800" w14:textId="1155056B"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684E56" w:rsidRPr="00BC1478">
        <w:rPr>
          <w:rFonts w:ascii="Times New Roman" w:hAnsi="Times New Roman"/>
          <w:sz w:val="26"/>
          <w:szCs w:val="26"/>
        </w:rPr>
        <w:t>13</w:t>
      </w:r>
      <w:r w:rsidRPr="00BC1478">
        <w:rPr>
          <w:rFonts w:ascii="Times New Roman" w:hAnsi="Times New Roman"/>
          <w:sz w:val="26"/>
          <w:szCs w:val="26"/>
        </w:rPr>
        <w:t xml:space="preserve">.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14:paraId="40A942C6" w14:textId="49ADEB3B"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684E56" w:rsidRPr="00BC1478">
        <w:rPr>
          <w:rFonts w:ascii="Times New Roman" w:hAnsi="Times New Roman"/>
          <w:sz w:val="26"/>
          <w:szCs w:val="26"/>
        </w:rPr>
        <w:t>14</w:t>
      </w:r>
      <w:r w:rsidRPr="00BC1478">
        <w:rPr>
          <w:rFonts w:ascii="Times New Roman" w:hAnsi="Times New Roman"/>
          <w:sz w:val="26"/>
          <w:szCs w:val="26"/>
        </w:rPr>
        <w:t xml:space="preserve">.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14:paraId="3873798D" w14:textId="68FDBD23"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684E56" w:rsidRPr="00BC1478">
        <w:rPr>
          <w:rFonts w:ascii="Times New Roman" w:hAnsi="Times New Roman"/>
          <w:sz w:val="26"/>
          <w:szCs w:val="26"/>
        </w:rPr>
        <w:t>15</w:t>
      </w:r>
      <w:r w:rsidRPr="00BC1478">
        <w:rPr>
          <w:rFonts w:ascii="Times New Roman" w:hAnsi="Times New Roman"/>
          <w:sz w:val="26"/>
          <w:szCs w:val="26"/>
        </w:rPr>
        <w:t xml:space="preserve">. При производстве работ по ремонту сетей инженерно-технического обеспечения: </w:t>
      </w:r>
    </w:p>
    <w:p w14:paraId="410AE4F9" w14:textId="166F1ED0"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684E56" w:rsidRPr="00BC1478">
        <w:rPr>
          <w:rFonts w:ascii="Times New Roman" w:hAnsi="Times New Roman"/>
          <w:sz w:val="26"/>
          <w:szCs w:val="26"/>
        </w:rPr>
        <w:t>15</w:t>
      </w:r>
      <w:r w:rsidRPr="00BC1478">
        <w:rPr>
          <w:rFonts w:ascii="Times New Roman" w:hAnsi="Times New Roman"/>
          <w:sz w:val="26"/>
          <w:szCs w:val="26"/>
        </w:rPr>
        <w:t>.1.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14:paraId="59FEFAA0" w14:textId="3C198FE1"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684E56" w:rsidRPr="00BC1478">
        <w:rPr>
          <w:rFonts w:ascii="Times New Roman" w:hAnsi="Times New Roman"/>
          <w:sz w:val="26"/>
          <w:szCs w:val="26"/>
        </w:rPr>
        <w:t>15</w:t>
      </w:r>
      <w:r w:rsidRPr="00BC1478">
        <w:rPr>
          <w:rFonts w:ascii="Times New Roman" w:hAnsi="Times New Roman"/>
          <w:sz w:val="26"/>
          <w:szCs w:val="26"/>
        </w:rPr>
        <w:t>.2.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14:paraId="25E1A19F" w14:textId="23D810B9"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684E56" w:rsidRPr="00BC1478">
        <w:rPr>
          <w:rFonts w:ascii="Times New Roman" w:hAnsi="Times New Roman"/>
          <w:sz w:val="26"/>
          <w:szCs w:val="26"/>
        </w:rPr>
        <w:t>15</w:t>
      </w:r>
      <w:r w:rsidRPr="00BC1478">
        <w:rPr>
          <w:rFonts w:ascii="Times New Roman" w:hAnsi="Times New Roman"/>
          <w:sz w:val="26"/>
          <w:szCs w:val="26"/>
        </w:rPr>
        <w:t>.3.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14:paraId="5C020DE7" w14:textId="7C6F2E84"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684E56" w:rsidRPr="00BC1478">
        <w:rPr>
          <w:rFonts w:ascii="Times New Roman" w:hAnsi="Times New Roman"/>
          <w:sz w:val="26"/>
          <w:szCs w:val="26"/>
        </w:rPr>
        <w:t>15</w:t>
      </w:r>
      <w:r w:rsidRPr="00BC1478">
        <w:rPr>
          <w:rFonts w:ascii="Times New Roman" w:hAnsi="Times New Roman"/>
          <w:sz w:val="26"/>
          <w:szCs w:val="26"/>
        </w:rPr>
        <w:t xml:space="preserve">.4. На период проведения земляных, строительных и ремонтных работ, место работ (дорога, тротуар, газон) ограждается. Ограждение должно быть </w:t>
      </w:r>
      <w:r w:rsidRPr="00BC1478">
        <w:rPr>
          <w:rFonts w:ascii="Times New Roman" w:hAnsi="Times New Roman"/>
          <w:sz w:val="26"/>
          <w:szCs w:val="26"/>
        </w:rPr>
        <w:lastRenderedPageBreak/>
        <w:t>металлическим, иметь,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нижней части секции не более 150 мм, для возможного ограничения доступа посторонних лиц.</w:t>
      </w:r>
    </w:p>
    <w:p w14:paraId="55DC3926" w14:textId="3DB64348"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684E56" w:rsidRPr="00BC1478">
        <w:rPr>
          <w:rFonts w:ascii="Times New Roman" w:hAnsi="Times New Roman"/>
          <w:sz w:val="26"/>
          <w:szCs w:val="26"/>
        </w:rPr>
        <w:t>15</w:t>
      </w:r>
      <w:r w:rsidRPr="00BC1478">
        <w:rPr>
          <w:rFonts w:ascii="Times New Roman" w:hAnsi="Times New Roman"/>
          <w:sz w:val="26"/>
          <w:szCs w:val="26"/>
        </w:rPr>
        <w:t>.5.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14:paraId="7C8945A9" w14:textId="7C9F5675"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684E56" w:rsidRPr="00BC1478">
        <w:rPr>
          <w:rFonts w:ascii="Times New Roman" w:hAnsi="Times New Roman"/>
          <w:sz w:val="26"/>
          <w:szCs w:val="26"/>
        </w:rPr>
        <w:t>16</w:t>
      </w:r>
      <w:r w:rsidRPr="00BC1478">
        <w:rPr>
          <w:rFonts w:ascii="Times New Roman" w:hAnsi="Times New Roman"/>
          <w:sz w:val="26"/>
          <w:szCs w:val="26"/>
        </w:rPr>
        <w:t xml:space="preserve">. На восстанавливаемом участке следует применять тип твердого покрытия, существовавший ранее (до проведения земляных работ). </w:t>
      </w:r>
    </w:p>
    <w:p w14:paraId="394262F3" w14:textId="3934A30A"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14.1</w:t>
      </w:r>
      <w:r w:rsidR="009D4A38" w:rsidRPr="00BC1478">
        <w:rPr>
          <w:rFonts w:ascii="Times New Roman" w:hAnsi="Times New Roman"/>
          <w:sz w:val="26"/>
          <w:szCs w:val="26"/>
        </w:rPr>
        <w:t>7</w:t>
      </w:r>
      <w:r w:rsidRPr="00BC1478">
        <w:rPr>
          <w:rFonts w:ascii="Times New Roman" w:hAnsi="Times New Roman"/>
          <w:sz w:val="26"/>
          <w:szCs w:val="26"/>
        </w:rPr>
        <w:t>.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14:paraId="42DAD62D" w14:textId="74FC9AB4"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14.1</w:t>
      </w:r>
      <w:r w:rsidR="009D4A38" w:rsidRPr="00BC1478">
        <w:rPr>
          <w:rFonts w:ascii="Times New Roman" w:hAnsi="Times New Roman"/>
          <w:sz w:val="26"/>
          <w:szCs w:val="26"/>
        </w:rPr>
        <w:t>8</w:t>
      </w:r>
      <w:r w:rsidRPr="00BC1478">
        <w:rPr>
          <w:rFonts w:ascii="Times New Roman" w:hAnsi="Times New Roman"/>
          <w:sz w:val="26"/>
          <w:szCs w:val="26"/>
        </w:rPr>
        <w:t xml:space="preserve">. Земляные работы считаются законченными после полного завершения работ по благоустройству территории, нарушенной в результате производства работ. </w:t>
      </w:r>
    </w:p>
    <w:p w14:paraId="60574447" w14:textId="2336341B"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14.1</w:t>
      </w:r>
      <w:r w:rsidR="009D4A38" w:rsidRPr="00BC1478">
        <w:rPr>
          <w:rFonts w:ascii="Times New Roman" w:hAnsi="Times New Roman"/>
          <w:sz w:val="26"/>
          <w:szCs w:val="26"/>
        </w:rPr>
        <w:t>9</w:t>
      </w:r>
      <w:r w:rsidRPr="00BC1478">
        <w:rPr>
          <w:rFonts w:ascii="Times New Roman" w:hAnsi="Times New Roman"/>
          <w:sz w:val="26"/>
          <w:szCs w:val="26"/>
        </w:rPr>
        <w:t xml:space="preserve">. При производстве строительных и земляных работ застройщику запрещается: </w:t>
      </w:r>
    </w:p>
    <w:p w14:paraId="0EE34006" w14:textId="66486D59"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14.1</w:t>
      </w:r>
      <w:r w:rsidR="009D4A38" w:rsidRPr="00BC1478">
        <w:rPr>
          <w:rFonts w:ascii="Times New Roman" w:hAnsi="Times New Roman"/>
          <w:sz w:val="26"/>
          <w:szCs w:val="26"/>
        </w:rPr>
        <w:t>9</w:t>
      </w:r>
      <w:r w:rsidRPr="00BC1478">
        <w:rPr>
          <w:rFonts w:ascii="Times New Roman" w:hAnsi="Times New Roman"/>
          <w:sz w:val="26"/>
          <w:szCs w:val="26"/>
        </w:rPr>
        <w:t>.1 Вынос грязи (в том числе грунта, бетонной смеси) транспортными средствами с территорий строительных площадок.</w:t>
      </w:r>
    </w:p>
    <w:p w14:paraId="3F1BCCB1" w14:textId="745A88A2"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14.1</w:t>
      </w:r>
      <w:r w:rsidR="009D4A38" w:rsidRPr="00BC1478">
        <w:rPr>
          <w:rFonts w:ascii="Times New Roman" w:hAnsi="Times New Roman"/>
          <w:sz w:val="26"/>
          <w:szCs w:val="26"/>
        </w:rPr>
        <w:t>9</w:t>
      </w:r>
      <w:r w:rsidRPr="00BC1478">
        <w:rPr>
          <w:rFonts w:ascii="Times New Roman" w:hAnsi="Times New Roman"/>
          <w:sz w:val="26"/>
          <w:szCs w:val="26"/>
        </w:rPr>
        <w:t>.2.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28888A14" w14:textId="2636A526"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14.1</w:t>
      </w:r>
      <w:r w:rsidR="009D4A38" w:rsidRPr="00BC1478">
        <w:rPr>
          <w:rFonts w:ascii="Times New Roman" w:hAnsi="Times New Roman"/>
          <w:sz w:val="26"/>
          <w:szCs w:val="26"/>
        </w:rPr>
        <w:t>9</w:t>
      </w:r>
      <w:r w:rsidRPr="00BC1478">
        <w:rPr>
          <w:rFonts w:ascii="Times New Roman" w:hAnsi="Times New Roman"/>
          <w:sz w:val="26"/>
          <w:szCs w:val="26"/>
        </w:rPr>
        <w:t>.3.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14:paraId="1925EAB3" w14:textId="243CC320"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14.1</w:t>
      </w:r>
      <w:r w:rsidR="009D4A38" w:rsidRPr="00BC1478">
        <w:rPr>
          <w:rFonts w:ascii="Times New Roman" w:hAnsi="Times New Roman"/>
          <w:sz w:val="26"/>
          <w:szCs w:val="26"/>
        </w:rPr>
        <w:t>9</w:t>
      </w:r>
      <w:r w:rsidRPr="00BC1478">
        <w:rPr>
          <w:rFonts w:ascii="Times New Roman" w:hAnsi="Times New Roman"/>
          <w:sz w:val="26"/>
          <w:szCs w:val="26"/>
        </w:rPr>
        <w:t>.4. Оставлять на проезжей части улиц и тротуарах, газонах землю и строительные материалы после окончания производства земляных работ.</w:t>
      </w:r>
    </w:p>
    <w:p w14:paraId="5EA988CD" w14:textId="5919B0C6"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14.1</w:t>
      </w:r>
      <w:r w:rsidR="009D4A38" w:rsidRPr="00BC1478">
        <w:rPr>
          <w:rFonts w:ascii="Times New Roman" w:hAnsi="Times New Roman"/>
          <w:sz w:val="26"/>
          <w:szCs w:val="26"/>
        </w:rPr>
        <w:t>9</w:t>
      </w:r>
      <w:r w:rsidRPr="00BC1478">
        <w:rPr>
          <w:rFonts w:ascii="Times New Roman" w:hAnsi="Times New Roman"/>
          <w:sz w:val="26"/>
          <w:szCs w:val="26"/>
        </w:rPr>
        <w:t>.5. Осуществлять откачку воды из колодцев, траншей, котлованов на тротуары и проезжую часть улиц.</w:t>
      </w:r>
    </w:p>
    <w:p w14:paraId="28F20E05" w14:textId="0A13431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14.1</w:t>
      </w:r>
      <w:r w:rsidR="009D4A38" w:rsidRPr="00BC1478">
        <w:rPr>
          <w:rFonts w:ascii="Times New Roman" w:hAnsi="Times New Roman"/>
          <w:sz w:val="26"/>
          <w:szCs w:val="26"/>
        </w:rPr>
        <w:t>9</w:t>
      </w:r>
      <w:r w:rsidRPr="00BC1478">
        <w:rPr>
          <w:rFonts w:ascii="Times New Roman" w:hAnsi="Times New Roman"/>
          <w:sz w:val="26"/>
          <w:szCs w:val="26"/>
        </w:rPr>
        <w:t>.6. Занимать территорию за пределами границ участка производства земляных работ.</w:t>
      </w:r>
    </w:p>
    <w:p w14:paraId="69109EB8" w14:textId="733033C8"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14.1</w:t>
      </w:r>
      <w:r w:rsidR="009D4A38" w:rsidRPr="00BC1478">
        <w:rPr>
          <w:rFonts w:ascii="Times New Roman" w:hAnsi="Times New Roman"/>
          <w:sz w:val="26"/>
          <w:szCs w:val="26"/>
        </w:rPr>
        <w:t>9</w:t>
      </w:r>
      <w:r w:rsidRPr="00BC1478">
        <w:rPr>
          <w:rFonts w:ascii="Times New Roman" w:hAnsi="Times New Roman"/>
          <w:sz w:val="26"/>
          <w:szCs w:val="26"/>
        </w:rPr>
        <w:t>.7.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14:paraId="3DA5EEEE" w14:textId="6D8C1314"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14.1</w:t>
      </w:r>
      <w:r w:rsidR="009D4A38" w:rsidRPr="00BC1478">
        <w:rPr>
          <w:rFonts w:ascii="Times New Roman" w:hAnsi="Times New Roman"/>
          <w:sz w:val="26"/>
          <w:szCs w:val="26"/>
        </w:rPr>
        <w:t>9</w:t>
      </w:r>
      <w:r w:rsidRPr="00BC1478">
        <w:rPr>
          <w:rFonts w:ascii="Times New Roman" w:hAnsi="Times New Roman"/>
          <w:sz w:val="26"/>
          <w:szCs w:val="26"/>
        </w:rPr>
        <w:t>.8. Производить земляные работы по ремонту инженерных коммуникаций неаварийного характера под видом проведения аварийных работ.</w:t>
      </w:r>
    </w:p>
    <w:p w14:paraId="21CC047E" w14:textId="679414E4"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9D4A38" w:rsidRPr="00BC1478">
        <w:rPr>
          <w:rFonts w:ascii="Times New Roman" w:hAnsi="Times New Roman"/>
          <w:sz w:val="26"/>
          <w:szCs w:val="26"/>
        </w:rPr>
        <w:t>2</w:t>
      </w:r>
      <w:r w:rsidRPr="00BC1478">
        <w:rPr>
          <w:rFonts w:ascii="Times New Roman" w:hAnsi="Times New Roman"/>
          <w:sz w:val="26"/>
          <w:szCs w:val="26"/>
        </w:rPr>
        <w:t>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14:paraId="2AD51C0F" w14:textId="0ACE97C9"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9D4A38" w:rsidRPr="00BC1478">
        <w:rPr>
          <w:rFonts w:ascii="Times New Roman" w:hAnsi="Times New Roman"/>
          <w:sz w:val="26"/>
          <w:szCs w:val="26"/>
        </w:rPr>
        <w:t>2</w:t>
      </w:r>
      <w:r w:rsidRPr="00BC1478">
        <w:rPr>
          <w:rFonts w:ascii="Times New Roman" w:hAnsi="Times New Roman"/>
          <w:sz w:val="26"/>
          <w:szCs w:val="26"/>
        </w:rPr>
        <w:t xml:space="preserve">1. На период производства работ деревья, находящиеся на территории строительства, огораживаются сплошными щитами высотой 2 м. Щиты </w:t>
      </w:r>
      <w:r w:rsidRPr="00BC1478">
        <w:rPr>
          <w:rFonts w:ascii="Times New Roman" w:hAnsi="Times New Roman"/>
          <w:sz w:val="26"/>
          <w:szCs w:val="26"/>
        </w:rPr>
        <w:lastRenderedPageBreak/>
        <w:t>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14:paraId="4CA22D76" w14:textId="7E05A444"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9D4A38" w:rsidRPr="00BC1478">
        <w:rPr>
          <w:rFonts w:ascii="Times New Roman" w:hAnsi="Times New Roman"/>
          <w:sz w:val="26"/>
          <w:szCs w:val="26"/>
        </w:rPr>
        <w:t>2</w:t>
      </w:r>
      <w:r w:rsidRPr="00BC1478">
        <w:rPr>
          <w:rFonts w:ascii="Times New Roman" w:hAnsi="Times New Roman"/>
          <w:sz w:val="26"/>
          <w:szCs w:val="26"/>
        </w:rPr>
        <w:t>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 x 2 м с установкой бортового камня вокруг приствольной лунки.</w:t>
      </w:r>
    </w:p>
    <w:p w14:paraId="04B6E2AF" w14:textId="594F8BDB"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9D4A38" w:rsidRPr="00BC1478">
        <w:rPr>
          <w:rFonts w:ascii="Times New Roman" w:hAnsi="Times New Roman"/>
          <w:sz w:val="26"/>
          <w:szCs w:val="26"/>
        </w:rPr>
        <w:t>2</w:t>
      </w:r>
      <w:r w:rsidRPr="00BC1478">
        <w:rPr>
          <w:rFonts w:ascii="Times New Roman" w:hAnsi="Times New Roman"/>
          <w:sz w:val="26"/>
          <w:szCs w:val="26"/>
        </w:rPr>
        <w:t>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14:paraId="77230CBE" w14:textId="526462FD"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9D4A38" w:rsidRPr="00BC1478">
        <w:rPr>
          <w:rFonts w:ascii="Times New Roman" w:hAnsi="Times New Roman"/>
          <w:sz w:val="26"/>
          <w:szCs w:val="26"/>
        </w:rPr>
        <w:t>2</w:t>
      </w:r>
      <w:r w:rsidRPr="00BC1478">
        <w:rPr>
          <w:rFonts w:ascii="Times New Roman" w:hAnsi="Times New Roman"/>
          <w:sz w:val="26"/>
          <w:szCs w:val="26"/>
        </w:rPr>
        <w:t>4. Проведение земляных работ вблизи деревьев производится вручную (стенки траншей при необходимости укрепляются).</w:t>
      </w:r>
    </w:p>
    <w:p w14:paraId="16ACC592" w14:textId="743B17F1"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9D4A38" w:rsidRPr="00BC1478">
        <w:rPr>
          <w:rFonts w:ascii="Times New Roman" w:hAnsi="Times New Roman"/>
          <w:sz w:val="26"/>
          <w:szCs w:val="26"/>
        </w:rPr>
        <w:t>2</w:t>
      </w:r>
      <w:r w:rsidRPr="00BC1478">
        <w:rPr>
          <w:rFonts w:ascii="Times New Roman" w:hAnsi="Times New Roman"/>
          <w:sz w:val="26"/>
          <w:szCs w:val="26"/>
        </w:rPr>
        <w:t>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14:paraId="7D241EE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Складирование горючих материалов - на расстоянии не ближе 10 м от деревьев и кустарников.</w:t>
      </w:r>
    </w:p>
    <w:p w14:paraId="6DC31601" w14:textId="4E0BFFC3"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9D4A38" w:rsidRPr="00BC1478">
        <w:rPr>
          <w:rFonts w:ascii="Times New Roman" w:hAnsi="Times New Roman"/>
          <w:sz w:val="26"/>
          <w:szCs w:val="26"/>
        </w:rPr>
        <w:t>2</w:t>
      </w:r>
      <w:r w:rsidRPr="00BC1478">
        <w:rPr>
          <w:rFonts w:ascii="Times New Roman" w:hAnsi="Times New Roman"/>
          <w:sz w:val="26"/>
          <w:szCs w:val="26"/>
        </w:rPr>
        <w:t>6.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14:paraId="70300F49" w14:textId="1BA44791"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9D4A38" w:rsidRPr="00BC1478">
        <w:rPr>
          <w:rFonts w:ascii="Times New Roman" w:hAnsi="Times New Roman"/>
          <w:sz w:val="26"/>
          <w:szCs w:val="26"/>
        </w:rPr>
        <w:t>2</w:t>
      </w:r>
      <w:r w:rsidRPr="00BC1478">
        <w:rPr>
          <w:rFonts w:ascii="Times New Roman" w:hAnsi="Times New Roman"/>
          <w:sz w:val="26"/>
          <w:szCs w:val="26"/>
        </w:rPr>
        <w:t>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14:paraId="7EC74526" w14:textId="0A85A55E"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9D4A38" w:rsidRPr="00BC1478">
        <w:rPr>
          <w:rFonts w:ascii="Times New Roman" w:hAnsi="Times New Roman"/>
          <w:sz w:val="26"/>
          <w:szCs w:val="26"/>
        </w:rPr>
        <w:t>2</w:t>
      </w:r>
      <w:r w:rsidRPr="00BC1478">
        <w:rPr>
          <w:rFonts w:ascii="Times New Roman" w:hAnsi="Times New Roman"/>
          <w:sz w:val="26"/>
          <w:szCs w:val="26"/>
        </w:rPr>
        <w:t>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14:paraId="3DB4B6B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На саженцах не должно быть механических повреждений, а также признаков повреждений вредителями и болезнями.</w:t>
      </w:r>
    </w:p>
    <w:p w14:paraId="58D28AAE" w14:textId="7575894E"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14.</w:t>
      </w:r>
      <w:r w:rsidR="009D4A38" w:rsidRPr="00BC1478">
        <w:rPr>
          <w:rFonts w:ascii="Times New Roman" w:hAnsi="Times New Roman"/>
          <w:sz w:val="26"/>
          <w:szCs w:val="26"/>
        </w:rPr>
        <w:t>2</w:t>
      </w:r>
      <w:r w:rsidRPr="00BC1478">
        <w:rPr>
          <w:rFonts w:ascii="Times New Roman" w:hAnsi="Times New Roman"/>
          <w:sz w:val="26"/>
          <w:szCs w:val="26"/>
        </w:rPr>
        <w:t>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14:paraId="201F2D40" w14:textId="7689F874" w:rsidR="00AA6C8E" w:rsidRPr="00BC1478" w:rsidRDefault="00AA6C8E" w:rsidP="00AA6C8E">
      <w:pPr>
        <w:ind w:firstLine="709"/>
        <w:rPr>
          <w:rFonts w:ascii="Times New Roman" w:hAnsi="Times New Roman"/>
          <w:color w:val="00B0F0"/>
          <w:sz w:val="26"/>
          <w:szCs w:val="26"/>
        </w:rPr>
      </w:pPr>
      <w:r w:rsidRPr="00BC1478">
        <w:rPr>
          <w:rFonts w:ascii="Times New Roman" w:hAnsi="Times New Roman"/>
          <w:sz w:val="26"/>
          <w:szCs w:val="26"/>
        </w:rPr>
        <w:t>14.3</w:t>
      </w:r>
      <w:r w:rsidR="009D4A38" w:rsidRPr="00BC1478">
        <w:rPr>
          <w:rFonts w:ascii="Times New Roman" w:hAnsi="Times New Roman"/>
          <w:sz w:val="26"/>
          <w:szCs w:val="26"/>
        </w:rPr>
        <w:t>0</w:t>
      </w:r>
      <w:r w:rsidRPr="00BC1478">
        <w:rPr>
          <w:rFonts w:ascii="Times New Roman" w:hAnsi="Times New Roman"/>
          <w:sz w:val="26"/>
          <w:szCs w:val="26"/>
        </w:rPr>
        <w:t>. Завершенные работы по благоустройству предъявлять администрации сельского поселения.</w:t>
      </w:r>
    </w:p>
    <w:p w14:paraId="6717A346" w14:textId="77777777" w:rsidR="00AA6C8E" w:rsidRPr="00BC1478" w:rsidRDefault="00AA6C8E" w:rsidP="00AA6C8E">
      <w:pPr>
        <w:ind w:firstLine="709"/>
        <w:rPr>
          <w:rFonts w:ascii="Times New Roman" w:hAnsi="Times New Roman"/>
          <w:sz w:val="26"/>
          <w:szCs w:val="26"/>
        </w:rPr>
      </w:pPr>
    </w:p>
    <w:p w14:paraId="10DFA905" w14:textId="77777777" w:rsidR="00AA6C8E" w:rsidRPr="00BC1478" w:rsidRDefault="00AA6C8E" w:rsidP="00AA6C8E">
      <w:pPr>
        <w:pStyle w:val="3"/>
        <w:rPr>
          <w:rFonts w:ascii="Times New Roman" w:hAnsi="Times New Roman" w:cs="Times New Roman"/>
          <w:sz w:val="26"/>
          <w:szCs w:val="26"/>
        </w:rPr>
      </w:pPr>
      <w:r w:rsidRPr="00BC1478">
        <w:rPr>
          <w:rFonts w:ascii="Times New Roman" w:hAnsi="Times New Roman" w:cs="Times New Roman"/>
          <w:sz w:val="26"/>
          <w:szCs w:val="26"/>
        </w:rPr>
        <w:t>15. Требования к содержанию наружной рекламы и информации</w:t>
      </w:r>
    </w:p>
    <w:p w14:paraId="6F63F091" w14:textId="77777777" w:rsidR="00AA6C8E" w:rsidRPr="00BC1478" w:rsidRDefault="00AA6C8E" w:rsidP="00AA6C8E">
      <w:pPr>
        <w:ind w:firstLine="709"/>
        <w:rPr>
          <w:rFonts w:ascii="Times New Roman" w:hAnsi="Times New Roman"/>
          <w:sz w:val="26"/>
          <w:szCs w:val="26"/>
        </w:rPr>
      </w:pPr>
    </w:p>
    <w:p w14:paraId="6810DD04" w14:textId="4512A154"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15.1. Размещение средств наружной рекламы на территории </w:t>
      </w:r>
      <w:r w:rsidR="00BC1478" w:rsidRPr="00BC1478">
        <w:rPr>
          <w:rFonts w:ascii="Times New Roman" w:hAnsi="Times New Roman"/>
          <w:sz w:val="26"/>
          <w:szCs w:val="26"/>
        </w:rPr>
        <w:t>Боевского</w:t>
      </w:r>
      <w:r w:rsidRPr="00BC1478">
        <w:rPr>
          <w:rFonts w:ascii="Times New Roman" w:hAnsi="Times New Roman"/>
          <w:sz w:val="26"/>
          <w:szCs w:val="26"/>
        </w:rPr>
        <w:t xml:space="preserve"> сельского поселения осуществляется в соответствии с Положением о наружной рекламе и информации на территории Каширского муниципального района, Размещение рекламы и информации рекомендуется производить согласно ГОСТ Р 52044.</w:t>
      </w:r>
    </w:p>
    <w:p w14:paraId="69FBC37C" w14:textId="6577C4A9"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Размещение штендеров,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14:paraId="302D77F5" w14:textId="57519472" w:rsidR="00A238A9" w:rsidRPr="00BC1478" w:rsidRDefault="00A238A9" w:rsidP="00AA6C8E">
      <w:pPr>
        <w:ind w:firstLine="709"/>
        <w:rPr>
          <w:rFonts w:ascii="Times New Roman" w:hAnsi="Times New Roman"/>
          <w:sz w:val="26"/>
          <w:szCs w:val="26"/>
        </w:rPr>
      </w:pPr>
      <w:r w:rsidRPr="00BC1478">
        <w:rPr>
          <w:rFonts w:ascii="Times New Roman" w:hAnsi="Times New Roman"/>
          <w:sz w:val="26"/>
          <w:szCs w:val="26"/>
        </w:rPr>
        <w:t xml:space="preserve">Размещение рекламных конструкций производится в соответствии с разрешением выданным администрацией Каширского муниципального района </w:t>
      </w:r>
      <w:r w:rsidR="00B2216A" w:rsidRPr="00BC1478">
        <w:rPr>
          <w:rFonts w:ascii="Times New Roman" w:hAnsi="Times New Roman"/>
          <w:sz w:val="26"/>
          <w:szCs w:val="26"/>
        </w:rPr>
        <w:lastRenderedPageBreak/>
        <w:t>согласно</w:t>
      </w:r>
      <w:r w:rsidRPr="00BC1478">
        <w:rPr>
          <w:rFonts w:ascii="Times New Roman" w:hAnsi="Times New Roman"/>
          <w:sz w:val="26"/>
          <w:szCs w:val="26"/>
        </w:rPr>
        <w:t xml:space="preserve"> регламент</w:t>
      </w:r>
      <w:r w:rsidR="00B2216A" w:rsidRPr="00BC1478">
        <w:rPr>
          <w:rFonts w:ascii="Times New Roman" w:hAnsi="Times New Roman"/>
          <w:sz w:val="26"/>
          <w:szCs w:val="26"/>
        </w:rPr>
        <w:t>у выдачи разрешения на установку рекламной конструкции и схеме размещения рекламных конструкций на территории Каширского муниципального района.</w:t>
      </w:r>
    </w:p>
    <w:p w14:paraId="7A874E8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15.2. Средства наружной рекламы, информации, штендеры должны содержаться в чистоте и порядке. </w:t>
      </w:r>
    </w:p>
    <w:p w14:paraId="33DB784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14:paraId="22CED83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15.3. Запрещается:</w:t>
      </w:r>
    </w:p>
    <w:p w14:paraId="480C696A" w14:textId="2A405B8F" w:rsidR="00A3421C" w:rsidRPr="00BC1478" w:rsidRDefault="00A3421C" w:rsidP="00AA6C8E">
      <w:pPr>
        <w:ind w:firstLine="709"/>
        <w:rPr>
          <w:rFonts w:ascii="Times New Roman" w:hAnsi="Times New Roman"/>
          <w:sz w:val="26"/>
          <w:szCs w:val="26"/>
        </w:rPr>
      </w:pPr>
      <w:r w:rsidRPr="00BC1478">
        <w:rPr>
          <w:rFonts w:ascii="Times New Roman" w:hAnsi="Times New Roman"/>
          <w:sz w:val="26"/>
          <w:szCs w:val="26"/>
        </w:rPr>
        <w:t>-  самовольная установка наружной рекламы, визуальной информации, штендеров;</w:t>
      </w:r>
    </w:p>
    <w:p w14:paraId="02055418" w14:textId="68785215" w:rsidR="00A3421C" w:rsidRPr="00BC1478" w:rsidRDefault="00A3421C" w:rsidP="00AA6C8E">
      <w:pPr>
        <w:ind w:firstLine="709"/>
        <w:rPr>
          <w:rFonts w:ascii="Times New Roman" w:hAnsi="Times New Roman"/>
          <w:sz w:val="26"/>
          <w:szCs w:val="26"/>
        </w:rPr>
      </w:pPr>
      <w:r w:rsidRPr="00BC1478">
        <w:rPr>
          <w:rFonts w:ascii="Times New Roman" w:hAnsi="Times New Roman"/>
          <w:sz w:val="26"/>
          <w:szCs w:val="26"/>
        </w:rPr>
        <w:t>- располагать крупноформатные рекламные конструкции (билборды, суперсайты и прочие) ближе 100 метров от жилых, общественных и офисных зданий;</w:t>
      </w:r>
    </w:p>
    <w:p w14:paraId="7449DB58" w14:textId="77A31FEB"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14:paraId="5070BA9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14:paraId="0FB374B3" w14:textId="6733DDB4"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w:t>
      </w:r>
      <w:r w:rsidR="00636AF9" w:rsidRPr="00BC1478">
        <w:rPr>
          <w:rFonts w:ascii="Times New Roman" w:hAnsi="Times New Roman"/>
          <w:sz w:val="26"/>
          <w:szCs w:val="26"/>
        </w:rPr>
        <w:t>3</w:t>
      </w:r>
      <w:r w:rsidRPr="00BC1478">
        <w:rPr>
          <w:rFonts w:ascii="Times New Roman" w:hAnsi="Times New Roman"/>
          <w:sz w:val="26"/>
          <w:szCs w:val="26"/>
        </w:rPr>
        <w:t>-й или более ранний. Рекламу и вывески размещать на глухих фасадах зданий (брандмауэрах) в количестве не более 4-х.</w:t>
      </w:r>
    </w:p>
    <w:p w14:paraId="325D0EE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15.4. Расклейку газет, афиш, плакатов, различного рода объявлений и реклам разрешается на специально установленных стендах.</w:t>
      </w:r>
    </w:p>
    <w:p w14:paraId="3710649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14:paraId="76E80C3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w:t>
      </w:r>
      <w:r w:rsidRPr="00BC1478">
        <w:rPr>
          <w:rFonts w:ascii="Times New Roman" w:hAnsi="Times New Roman"/>
          <w:sz w:val="26"/>
          <w:szCs w:val="26"/>
        </w:rPr>
        <w:lastRenderedPageBreak/>
        <w:t>информационных и агитационных материалов в местах, не предназначенных для этих целей.</w:t>
      </w:r>
    </w:p>
    <w:p w14:paraId="3F298EA5"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hAnsi="Times New Roman"/>
          <w:sz w:val="26"/>
          <w:szCs w:val="26"/>
        </w:rPr>
        <w:t xml:space="preserve">15.7. Объекты для размещения информации – конструкции, размещаемые на фасадах зданий, сооружений с целью раскрытия информации, </w:t>
      </w:r>
      <w:r w:rsidRPr="00BC1478">
        <w:rPr>
          <w:rFonts w:ascii="Times New Roman" w:eastAsia="CharterITC-Regular" w:hAnsi="Times New Roman"/>
          <w:sz w:val="26"/>
          <w:szCs w:val="26"/>
        </w:rPr>
        <w:t xml:space="preserve">указание которой является обязательным в соответствии со статьей 9 Федерального закона </w:t>
      </w:r>
      <w:r w:rsidRPr="00BC1478">
        <w:rPr>
          <w:rFonts w:ascii="Times New Roman" w:hAnsi="Times New Roman"/>
          <w:sz w:val="26"/>
          <w:szCs w:val="26"/>
        </w:rPr>
        <w:t xml:space="preserve">от 07.02.1992 г. №2300-1 </w:t>
      </w:r>
      <w:r w:rsidRPr="00BC1478">
        <w:rPr>
          <w:rFonts w:ascii="Times New Roman" w:eastAsia="CharterITC-Regular" w:hAnsi="Times New Roman"/>
          <w:sz w:val="26"/>
          <w:szCs w:val="26"/>
        </w:rPr>
        <w:t>«О защите прав потребителей».</w:t>
      </w:r>
    </w:p>
    <w:p w14:paraId="385222BD"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xml:space="preserve">15.8. </w:t>
      </w:r>
      <w:r w:rsidRPr="00BC1478">
        <w:rPr>
          <w:rFonts w:ascii="Times New Roman" w:hAnsi="Times New Roman"/>
          <w:sz w:val="26"/>
          <w:szCs w:val="26"/>
        </w:rPr>
        <w:t>Основные виды объектов для размещения информации по характеру размещения:</w:t>
      </w:r>
    </w:p>
    <w:p w14:paraId="420B7B7C"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а) 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14:paraId="4D8D212F"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м2;</w:t>
      </w:r>
    </w:p>
    <w:p w14:paraId="3A3ED972"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14:paraId="1828CE4C"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консольная конструкция – информационная конструкция, устанавливаемая под прямым углом к плоскости фасада здания на наружной поверхности стены.</w:t>
      </w:r>
    </w:p>
    <w:p w14:paraId="707EF1F4"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14:paraId="51150E42"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14:paraId="2FD0D41E"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м2).</w:t>
      </w:r>
    </w:p>
    <w:p w14:paraId="79664A14"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lastRenderedPageBreak/>
        <w:t>г) отдельно стоящие (носители информации расположены вне поверхности фасада, но композиционно и функционально связаны с ней, в том числе:</w:t>
      </w:r>
    </w:p>
    <w:p w14:paraId="6434D088"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пространственно и композиционно тяготеют к композиции фасада.</w:t>
      </w:r>
    </w:p>
    <w:p w14:paraId="5930E791"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xml:space="preserve">- штендеры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14:paraId="443090AC"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hAnsi="Times New Roman"/>
          <w:sz w:val="26"/>
          <w:szCs w:val="26"/>
        </w:rPr>
        <w:t>15.9. Основные виды объектов для размещения информации по характеру информационного поля:</w:t>
      </w:r>
    </w:p>
    <w:p w14:paraId="162AFF03"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а) крупные настенные конструкции:</w:t>
      </w:r>
    </w:p>
    <w:p w14:paraId="0A85D87B"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располагаются между 1-м и 2-м этажами или крышные;</w:t>
      </w:r>
    </w:p>
    <w:p w14:paraId="4BCE979D"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формируют основную горизонталь рекламно-информационного поля фасада;</w:t>
      </w:r>
    </w:p>
    <w:p w14:paraId="4F9B2CF6"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14:paraId="0F18CBC9"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б) малые настенные конструкции (учрежденческая доска; режимная табличка):</w:t>
      </w:r>
    </w:p>
    <w:p w14:paraId="454E9F82"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xml:space="preserve">- располагаются в плоскости стены в пределах 1-го этажа рядом с входом в учреждение; площадь – согласно Таблице 1. </w:t>
      </w:r>
    </w:p>
    <w:p w14:paraId="744A0E9F"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в) малые консольные конструкции:</w:t>
      </w:r>
    </w:p>
    <w:p w14:paraId="581FE624"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14:paraId="5ACCE0FF"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дополняют или заменяют настенную конструкцию; предпочтительны в условиях ограниченных возможностей размещения и восприятия настенных вывесок.</w:t>
      </w:r>
    </w:p>
    <w:p w14:paraId="00E08263"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г) вертикальные консольные конструкции:</w:t>
      </w:r>
    </w:p>
    <w:p w14:paraId="3FF6CB15"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14:paraId="79D9CA88"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д) флаги, баннеры:</w:t>
      </w:r>
    </w:p>
    <w:p w14:paraId="333BA9E9"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рекламоносителем является мягкое полотнище; располагаются рядом со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14:paraId="12F215B5"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xml:space="preserve">ж) маркизы: </w:t>
      </w:r>
    </w:p>
    <w:p w14:paraId="6C376DDC"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lastRenderedPageBreak/>
        <w:t>- сочетают функции солнцезащитных устройств и рекламоносителей;</w:t>
      </w:r>
    </w:p>
    <w:p w14:paraId="257E781A"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имеют преимущественно сезонный характер использования;</w:t>
      </w:r>
    </w:p>
    <w:p w14:paraId="7FD23590"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располагаются в проемах витрин, над входом;</w:t>
      </w:r>
    </w:p>
    <w:p w14:paraId="3E5DD763"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информация размещается в нижней части у кромки маркизы.</w:t>
      </w:r>
    </w:p>
    <w:p w14:paraId="311CD765"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15.10. По характеру устройства различаются:</w:t>
      </w:r>
    </w:p>
    <w:p w14:paraId="3A7FFCC8"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фоновые вывески (буквы и знаки расположены на поверхности фона);</w:t>
      </w:r>
    </w:p>
    <w:p w14:paraId="5B115C3F"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xml:space="preserve">- </w:t>
      </w:r>
      <w:proofErr w:type="spellStart"/>
      <w:r w:rsidRPr="00BC1478">
        <w:rPr>
          <w:rFonts w:ascii="Times New Roman" w:eastAsia="CharterITC-Regular" w:hAnsi="Times New Roman"/>
          <w:sz w:val="26"/>
          <w:szCs w:val="26"/>
        </w:rPr>
        <w:t>безфоновые</w:t>
      </w:r>
      <w:proofErr w:type="spellEnd"/>
      <w:r w:rsidRPr="00BC1478">
        <w:rPr>
          <w:rFonts w:ascii="Times New Roman" w:eastAsia="CharterITC-Regular" w:hAnsi="Times New Roman"/>
          <w:sz w:val="26"/>
          <w:szCs w:val="26"/>
        </w:rPr>
        <w:t xml:space="preserve"> вывески (состоят из отдельных букв и знаков);</w:t>
      </w:r>
    </w:p>
    <w:p w14:paraId="440CC3B0"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световые короба (представляют собой единый объем или ряд объемных элементов с внутренней подсветкой).</w:t>
      </w:r>
    </w:p>
    <w:p w14:paraId="38BC18DF" w14:textId="77777777" w:rsidR="00AA6C8E" w:rsidRPr="00BC1478" w:rsidRDefault="00AA6C8E" w:rsidP="00AA6C8E">
      <w:pPr>
        <w:ind w:firstLine="709"/>
        <w:rPr>
          <w:rFonts w:ascii="Times New Roman" w:eastAsia="CharterITC-Regular" w:hAnsi="Times New Roman"/>
          <w:sz w:val="26"/>
          <w:szCs w:val="26"/>
        </w:rPr>
      </w:pPr>
      <w:bookmarkStart w:id="2" w:name="_Toc440900781"/>
      <w:r w:rsidRPr="00BC1478">
        <w:rPr>
          <w:rFonts w:ascii="Times New Roman" w:eastAsia="CharterITC-Regular" w:hAnsi="Times New Roman"/>
          <w:sz w:val="26"/>
          <w:szCs w:val="26"/>
        </w:rPr>
        <w:t>15.11. Требования к содержанию информации, распространяемой посредством объектов для размещения информации.</w:t>
      </w:r>
    </w:p>
    <w:p w14:paraId="2312E600"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14:paraId="270E5050"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xml:space="preserve">15.11.2. 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14:paraId="6B2BDD62"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xml:space="preserve">15.11.3. Не допускается в размещение в составе ОРИ товаров, услуг, а также развернутого перечня товаров, услуг, а также сопутствующей информации: описание качеств товара, рекламной информации. </w:t>
      </w:r>
    </w:p>
    <w:p w14:paraId="0CD8EE05"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xml:space="preserve">15.11.4. Информация, размещаемая на ОРИ должна быть достоверной. </w:t>
      </w:r>
    </w:p>
    <w:p w14:paraId="792FDB34"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15.12. Правила размещения</w:t>
      </w:r>
      <w:bookmarkEnd w:id="2"/>
      <w:r w:rsidRPr="00BC1478">
        <w:rPr>
          <w:rFonts w:ascii="Times New Roman" w:eastAsia="CharterITC-Regular" w:hAnsi="Times New Roman"/>
          <w:sz w:val="26"/>
          <w:szCs w:val="26"/>
        </w:rPr>
        <w:t>.</w:t>
      </w:r>
    </w:p>
    <w:p w14:paraId="3BF94C3B"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15.12.1. Общими требованиями к размещению вывесок на фасадах зданий являются:</w:t>
      </w:r>
    </w:p>
    <w:p w14:paraId="65EE5477"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соответствие расположению объекта;</w:t>
      </w:r>
    </w:p>
    <w:p w14:paraId="032B3BB1"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размещение без ущерба композиции, стилистике, отделке, декоративному убранству фасада, эстетическим качествам уличной среды;</w:t>
      </w:r>
    </w:p>
    <w:p w14:paraId="2C9D9C57"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привязка к композиционным осям и ритмической организации фасада, соответствие логике архитектурного решения;</w:t>
      </w:r>
    </w:p>
    <w:p w14:paraId="35838170"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координация вертикального расположения и высотных габаритов в пределах фасада;</w:t>
      </w:r>
    </w:p>
    <w:p w14:paraId="11096947"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сомасштабность фасаду и архитектурно-пространственному окружению;</w:t>
      </w:r>
    </w:p>
    <w:p w14:paraId="31187620"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согласованность в пределах фасада независимо от принадлежности объектов;</w:t>
      </w:r>
    </w:p>
    <w:p w14:paraId="12787F59"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соответствие условиям восприятия (визуальная доступность, читаемость информации);</w:t>
      </w:r>
    </w:p>
    <w:p w14:paraId="33BA2504"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приоритет мемориальных объектов (мемориальных и памятных досок, знаков и т.п.);</w:t>
      </w:r>
    </w:p>
    <w:p w14:paraId="072AE053"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безопасность для людей;</w:t>
      </w:r>
    </w:p>
    <w:p w14:paraId="12EC89C6"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безопасность для физического состояния архитектурных объектов;</w:t>
      </w:r>
    </w:p>
    <w:p w14:paraId="176E3E8F"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xml:space="preserve">- удобство эксплуатации и ремонта. </w:t>
      </w:r>
    </w:p>
    <w:p w14:paraId="7B62AE51"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xml:space="preserve">Таблица 1. </w:t>
      </w:r>
    </w:p>
    <w:p w14:paraId="13C64660"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xml:space="preserve">15.12.2. Правила размещения ОРИ </w:t>
      </w:r>
    </w:p>
    <w:tbl>
      <w:tblPr>
        <w:tblW w:w="9946" w:type="dxa"/>
        <w:tblCellSpacing w:w="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83"/>
        <w:gridCol w:w="4252"/>
        <w:gridCol w:w="4111"/>
      </w:tblGrid>
      <w:tr w:rsidR="00AA6C8E" w:rsidRPr="00BC1478" w14:paraId="0F13ACB7"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hideMark/>
          </w:tcPr>
          <w:p w14:paraId="3886888C" w14:textId="77777777" w:rsidR="00AA6C8E" w:rsidRPr="00BC1478" w:rsidRDefault="00AA6C8E" w:rsidP="00D1364B">
            <w:pPr>
              <w:ind w:left="127" w:firstLine="0"/>
              <w:rPr>
                <w:rFonts w:ascii="Times New Roman" w:hAnsi="Times New Roman"/>
                <w:sz w:val="26"/>
                <w:szCs w:val="26"/>
              </w:rPr>
            </w:pPr>
            <w:r w:rsidRPr="00BC1478">
              <w:rPr>
                <w:rFonts w:ascii="Times New Roman" w:hAnsi="Times New Roman"/>
                <w:sz w:val="26"/>
                <w:szCs w:val="26"/>
              </w:rPr>
              <w:lastRenderedPageBreak/>
              <w:t>Виды ОРИ</w:t>
            </w:r>
          </w:p>
        </w:tc>
        <w:tc>
          <w:tcPr>
            <w:tcW w:w="4252" w:type="dxa"/>
            <w:tcBorders>
              <w:top w:val="outset" w:sz="6" w:space="0" w:color="auto"/>
              <w:left w:val="outset" w:sz="6" w:space="0" w:color="auto"/>
              <w:bottom w:val="outset" w:sz="6" w:space="0" w:color="auto"/>
              <w:right w:val="outset" w:sz="6" w:space="0" w:color="auto"/>
            </w:tcBorders>
            <w:hideMark/>
          </w:tcPr>
          <w:p w14:paraId="1C313B21"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Рекомендовано размещение</w:t>
            </w:r>
          </w:p>
        </w:tc>
        <w:tc>
          <w:tcPr>
            <w:tcW w:w="4111" w:type="dxa"/>
            <w:tcBorders>
              <w:top w:val="outset" w:sz="6" w:space="0" w:color="auto"/>
              <w:left w:val="outset" w:sz="6" w:space="0" w:color="auto"/>
              <w:bottom w:val="outset" w:sz="6" w:space="0" w:color="auto"/>
              <w:right w:val="outset" w:sz="6" w:space="0" w:color="auto"/>
            </w:tcBorders>
            <w:hideMark/>
          </w:tcPr>
          <w:p w14:paraId="27B6136B"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не допустимо размещение</w:t>
            </w:r>
          </w:p>
        </w:tc>
      </w:tr>
      <w:tr w:rsidR="00AA6C8E" w:rsidRPr="00BC1478" w14:paraId="4CF959C9" w14:textId="77777777" w:rsidTr="00D1364B">
        <w:trPr>
          <w:trHeight w:val="552"/>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00D5AED8" w14:textId="77777777" w:rsidR="00AA6C8E" w:rsidRPr="00BC1478" w:rsidRDefault="00AA6C8E" w:rsidP="00D1364B">
            <w:pPr>
              <w:ind w:left="127" w:firstLine="0"/>
              <w:rPr>
                <w:rFonts w:ascii="Times New Roman" w:hAnsi="Times New Roman"/>
                <w:sz w:val="26"/>
                <w:szCs w:val="26"/>
              </w:rPr>
            </w:pPr>
            <w:r w:rsidRPr="00BC1478">
              <w:rPr>
                <w:rFonts w:ascii="Times New Roman" w:hAnsi="Times New Roman"/>
                <w:sz w:val="26"/>
                <w:szCs w:val="26"/>
              </w:rPr>
              <w:t>Крупные настенные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14:paraId="20A13716"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На фасадах зданий, коммерческих центров и т.д., с учетом большого числа арендаторов;</w:t>
            </w:r>
          </w:p>
          <w:p w14:paraId="63CB1DAF"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На основе единой концепции;</w:t>
            </w:r>
          </w:p>
          <w:p w14:paraId="023EADFD"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На бетонных козырьках над входами и витринами – в виде единого фриза;</w:t>
            </w:r>
          </w:p>
          <w:p w14:paraId="39A571D1"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На глухих стенах и брандмауэрах – только при наличии входа в учреждение, на высоте, соответствующей уровню между 1-м и 2-м этажами;</w:t>
            </w:r>
          </w:p>
          <w:p w14:paraId="1B0C2D88"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4111" w:type="dxa"/>
            <w:tcBorders>
              <w:top w:val="outset" w:sz="6" w:space="0" w:color="auto"/>
              <w:left w:val="outset" w:sz="6" w:space="0" w:color="auto"/>
              <w:bottom w:val="outset" w:sz="6" w:space="0" w:color="auto"/>
              <w:right w:val="outset" w:sz="6" w:space="0" w:color="auto"/>
            </w:tcBorders>
            <w:hideMark/>
          </w:tcPr>
          <w:p w14:paraId="3D3B7347"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На расстоянии более 0,3 м от стены;</w:t>
            </w:r>
          </w:p>
          <w:p w14:paraId="2CC23F77"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На ограждениях балконов, лоджий;</w:t>
            </w:r>
          </w:p>
          <w:p w14:paraId="33097573"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На воротах, оградах;</w:t>
            </w:r>
          </w:p>
          <w:p w14:paraId="0CEB7F9E"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 xml:space="preserve">Над арочными проемами (за исключением названных условий); </w:t>
            </w:r>
          </w:p>
          <w:p w14:paraId="418B84C6"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Высотой более 2/3 от высоты простенка между окнами этажей здания, нестационарного торгового объекта;</w:t>
            </w:r>
          </w:p>
          <w:p w14:paraId="2071787F"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14:paraId="3C286E70"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Высотой более 0,5 м на козырьке;</w:t>
            </w:r>
          </w:p>
          <w:p w14:paraId="76219168"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В длину более 15 м и более 70% от длины фасада;</w:t>
            </w:r>
          </w:p>
          <w:p w14:paraId="00D43101"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При размещении между проемами первого этажа высотой более 0,5 м и длиной более 50% такого проема;</w:t>
            </w:r>
          </w:p>
          <w:p w14:paraId="6768AE54"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С применением не идентичных размеров и шрифтов надписей на разных языках;</w:t>
            </w:r>
          </w:p>
          <w:p w14:paraId="35F4CAD9"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14:paraId="0B16AF37"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Выше второго этажа при наличии проемов, при отсутствии сплошного остекления, фриза, фронтона;</w:t>
            </w:r>
          </w:p>
          <w:p w14:paraId="004C964B"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Со сменной информацией;</w:t>
            </w:r>
          </w:p>
          <w:p w14:paraId="152E6F66"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 xml:space="preserve">С изображением, непосредственно нанесенным на поверхность стены на фасадах зданий, предполагающих использование других видов </w:t>
            </w:r>
            <w:r w:rsidRPr="00BC1478">
              <w:rPr>
                <w:rFonts w:ascii="Times New Roman" w:hAnsi="Times New Roman"/>
                <w:sz w:val="26"/>
                <w:szCs w:val="26"/>
              </w:rPr>
              <w:lastRenderedPageBreak/>
              <w:t>настенных конструкций;</w:t>
            </w:r>
          </w:p>
          <w:p w14:paraId="31745FB8"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С использованием динамического способа передачи информации;</w:t>
            </w:r>
          </w:p>
          <w:p w14:paraId="5888D883"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На фронтоне, фризе верхнего этажа при наличии крышной конструкции на данном здании;</w:t>
            </w:r>
          </w:p>
          <w:p w14:paraId="14E6EE43"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Высотой более 0,5 м на объектах культурного наследия, на исторических зданиях, размеры отдельных букв не должны превышать более 0,3 м – по высоте, декоративных элементов – не более 0,4 м;</w:t>
            </w:r>
          </w:p>
          <w:p w14:paraId="7A4F3D8E"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Высотой более 1,0 м в границах исторических территорий населенного пункта.</w:t>
            </w:r>
          </w:p>
        </w:tc>
      </w:tr>
      <w:tr w:rsidR="00AA6C8E" w:rsidRPr="00BC1478" w14:paraId="723F124C"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14F64EC3" w14:textId="77777777" w:rsidR="00AA6C8E" w:rsidRPr="00BC1478" w:rsidRDefault="00AA6C8E" w:rsidP="00D1364B">
            <w:pPr>
              <w:ind w:left="127" w:firstLine="0"/>
              <w:rPr>
                <w:rFonts w:ascii="Times New Roman" w:hAnsi="Times New Roman"/>
                <w:sz w:val="26"/>
                <w:szCs w:val="26"/>
              </w:rPr>
            </w:pPr>
            <w:r w:rsidRPr="00BC1478">
              <w:rPr>
                <w:rFonts w:ascii="Times New Roman" w:hAnsi="Times New Roman"/>
                <w:sz w:val="26"/>
                <w:szCs w:val="26"/>
              </w:rPr>
              <w:lastRenderedPageBreak/>
              <w:t>Малые настенные конструкции</w:t>
            </w:r>
          </w:p>
          <w:p w14:paraId="4838410B" w14:textId="77777777" w:rsidR="00AA6C8E" w:rsidRPr="00BC1478" w:rsidRDefault="00AA6C8E" w:rsidP="00D1364B">
            <w:pPr>
              <w:ind w:left="127" w:firstLine="0"/>
              <w:rPr>
                <w:rFonts w:ascii="Times New Roman" w:hAnsi="Times New Roman"/>
                <w:sz w:val="26"/>
                <w:szCs w:val="26"/>
              </w:rPr>
            </w:pPr>
            <w:r w:rsidRPr="00BC1478">
              <w:rPr>
                <w:rFonts w:ascii="Times New Roman" w:hAnsi="Times New Roman"/>
                <w:sz w:val="26"/>
                <w:szCs w:val="26"/>
              </w:rPr>
              <w:t>(учрежденческая доска; режимная табличка)</w:t>
            </w:r>
          </w:p>
        </w:tc>
        <w:tc>
          <w:tcPr>
            <w:tcW w:w="4252" w:type="dxa"/>
            <w:tcBorders>
              <w:top w:val="outset" w:sz="6" w:space="0" w:color="auto"/>
              <w:left w:val="outset" w:sz="6" w:space="0" w:color="auto"/>
              <w:bottom w:val="outset" w:sz="6" w:space="0" w:color="auto"/>
              <w:right w:val="outset" w:sz="6" w:space="0" w:color="auto"/>
            </w:tcBorders>
            <w:hideMark/>
          </w:tcPr>
          <w:p w14:paraId="3124114C"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В простенках рядом с входом упорядоченно, с соблюдением вертикальных осей, симметрии, архитектурных границ;</w:t>
            </w:r>
          </w:p>
          <w:p w14:paraId="4FB86354"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На высоте не менее 1,5 м и не более 2,2 м от уровня пола до нижнего края вывески;</w:t>
            </w:r>
          </w:p>
          <w:p w14:paraId="6FC77BBC"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Для ряда вывесок – скоординировано по высоте, размерам, расположению.</w:t>
            </w:r>
          </w:p>
        </w:tc>
        <w:tc>
          <w:tcPr>
            <w:tcW w:w="4111" w:type="dxa"/>
            <w:tcBorders>
              <w:top w:val="outset" w:sz="6" w:space="0" w:color="auto"/>
              <w:left w:val="outset" w:sz="6" w:space="0" w:color="auto"/>
              <w:bottom w:val="outset" w:sz="6" w:space="0" w:color="auto"/>
              <w:right w:val="outset" w:sz="6" w:space="0" w:color="auto"/>
            </w:tcBorders>
            <w:hideMark/>
          </w:tcPr>
          <w:p w14:paraId="52E2BC8E"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Выше уровня 1-го этажа;</w:t>
            </w:r>
          </w:p>
          <w:p w14:paraId="5F6864BB"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Беспорядочно, без соблюдения вертикальной координации, симметрии, архитектурных границ и осей;</w:t>
            </w:r>
          </w:p>
          <w:p w14:paraId="42ED4F45"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 xml:space="preserve">В местах расположения архитектурных деталей, декора; </w:t>
            </w:r>
          </w:p>
          <w:p w14:paraId="2506F524"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Рядом с мемориальными досками и памятными знаками;</w:t>
            </w:r>
          </w:p>
          <w:p w14:paraId="16F72F36"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Длиной более 0,6 м и высотой более 0,8 м (учрежденческая доска);</w:t>
            </w:r>
          </w:p>
          <w:p w14:paraId="23DAE8E2"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Длиной более 0,4 м и высотой более 0,6 м (режимная табличка);</w:t>
            </w:r>
          </w:p>
          <w:p w14:paraId="2024FDC5"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Длиной более 0,3 м и высотой более 0,2 м (режимная табличка, размещаемая на остеклении входных групп методом нанесения трафаретной печати);</w:t>
            </w:r>
          </w:p>
          <w:p w14:paraId="462835F9"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14:paraId="0FAB6F45"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Отличающихся по размеру, не идентичных по материалу, из которого изготовлена конструкция;</w:t>
            </w:r>
          </w:p>
          <w:p w14:paraId="3ED86D6D"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 xml:space="preserve">Более одной на остеклении входных групп (двери), </w:t>
            </w:r>
            <w:r w:rsidRPr="00BC1478">
              <w:rPr>
                <w:rFonts w:ascii="Times New Roman" w:hAnsi="Times New Roman"/>
                <w:sz w:val="26"/>
                <w:szCs w:val="26"/>
              </w:rPr>
              <w:lastRenderedPageBreak/>
              <w:t>выполненной методом нанесения трафаретной печати;</w:t>
            </w:r>
          </w:p>
          <w:p w14:paraId="0FEAD3C1"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С использованием подсветки;</w:t>
            </w:r>
          </w:p>
          <w:p w14:paraId="3ECA4ED5"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На строительных, прозрачных ограждениях, ограждениях лестниц, балконов, лоджий.</w:t>
            </w:r>
          </w:p>
        </w:tc>
      </w:tr>
      <w:tr w:rsidR="00AA6C8E" w:rsidRPr="00BC1478" w14:paraId="585F5F32" w14:textId="77777777" w:rsidTr="00D1364B">
        <w:trPr>
          <w:trHeight w:val="1191"/>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78ADF467" w14:textId="77777777" w:rsidR="00AA6C8E" w:rsidRPr="00BC1478" w:rsidRDefault="00AA6C8E" w:rsidP="00D1364B">
            <w:pPr>
              <w:ind w:left="127" w:firstLine="0"/>
              <w:rPr>
                <w:rFonts w:ascii="Times New Roman" w:hAnsi="Times New Roman"/>
                <w:sz w:val="26"/>
                <w:szCs w:val="26"/>
              </w:rPr>
            </w:pPr>
            <w:r w:rsidRPr="00BC1478">
              <w:rPr>
                <w:rFonts w:ascii="Times New Roman" w:hAnsi="Times New Roman"/>
                <w:sz w:val="26"/>
                <w:szCs w:val="26"/>
              </w:rPr>
              <w:lastRenderedPageBreak/>
              <w:t>Малые консольные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14:paraId="44860AEE"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Между 1-м и 2-м этажами;</w:t>
            </w:r>
          </w:p>
          <w:p w14:paraId="655E1B82"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Рядом с входом, на угловом участке фасада (для объектов, расположенных во дворе);</w:t>
            </w:r>
          </w:p>
          <w:p w14:paraId="66523C44"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На расстоянии не менее 10 м между соседними консолями;</w:t>
            </w:r>
          </w:p>
          <w:p w14:paraId="7BDEE812"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На высоте не менее 2,5 м от уровня тротуара до нижнего края вывески;</w:t>
            </w:r>
          </w:p>
          <w:p w14:paraId="317A05E8"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На единой высоте в пределах фасада;</w:t>
            </w:r>
          </w:p>
          <w:p w14:paraId="3141696D"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На уровне размещения настенной вывески;</w:t>
            </w:r>
          </w:p>
          <w:p w14:paraId="357653C3"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На расстоянии от стены не более 0,3 м;</w:t>
            </w:r>
          </w:p>
          <w:p w14:paraId="17783F87"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С выступанием внешнего края вывески от стены не более 1,1 м;</w:t>
            </w:r>
          </w:p>
          <w:p w14:paraId="7B29CFCB"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В соответствии с архитектурным ритмом фасада;</w:t>
            </w:r>
          </w:p>
          <w:p w14:paraId="0E158FF7"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Для двух и более вывесок, сосредоточенных на локальном участке фасада – в составе единого вертикального блока.</w:t>
            </w:r>
          </w:p>
        </w:tc>
        <w:tc>
          <w:tcPr>
            <w:tcW w:w="4111" w:type="dxa"/>
            <w:tcBorders>
              <w:top w:val="outset" w:sz="6" w:space="0" w:color="auto"/>
              <w:left w:val="outset" w:sz="6" w:space="0" w:color="auto"/>
              <w:bottom w:val="outset" w:sz="6" w:space="0" w:color="auto"/>
              <w:right w:val="outset" w:sz="6" w:space="0" w:color="auto"/>
            </w:tcBorders>
            <w:hideMark/>
          </w:tcPr>
          <w:p w14:paraId="6C40BBE3"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Выше уровня между 1-м и 2-м этажами;</w:t>
            </w:r>
          </w:p>
          <w:p w14:paraId="0A74E669"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В непосредственной близости от окон, эркеров, балконов, порталов, элементов скульптурного декора;</w:t>
            </w:r>
          </w:p>
          <w:p w14:paraId="41B7EFD5"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На балконах, эркерах, витринных конструкциях, оконных рамах;</w:t>
            </w:r>
          </w:p>
          <w:p w14:paraId="4878A63B"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На колоннах, пилястрах;</w:t>
            </w:r>
          </w:p>
          <w:p w14:paraId="578DF5D5"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Вблизи мест расположения дорожных знаков, указателей остановок городского пассажирского транспорта;</w:t>
            </w:r>
          </w:p>
          <w:p w14:paraId="7C1CC265"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Рядом с мемориальными досками и памятными знаками;</w:t>
            </w:r>
          </w:p>
          <w:p w14:paraId="765A8A9C"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Высотой и длиной более 1,0 м;</w:t>
            </w:r>
          </w:p>
          <w:p w14:paraId="0A846E7F"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Высотой и длиной более 0,5 м на объектах культурного наследия, исторических зданиях, а также более чем на 0,20 м от края фасада, и более чем на 0,70 м от крайней точки лицевой стороны консольной конструкции до края фасада;</w:t>
            </w:r>
          </w:p>
          <w:p w14:paraId="158FC04D"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На расстоянии менее 10 м между соседними вывесками;</w:t>
            </w:r>
          </w:p>
          <w:p w14:paraId="46D10C5C"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На высоте менее 2,5 м от уровня тротуара;</w:t>
            </w:r>
          </w:p>
          <w:p w14:paraId="5CD3FCB6"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На разных уровнях, без соблюдения вертикальной координации;</w:t>
            </w:r>
          </w:p>
          <w:p w14:paraId="4B92C369"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AA6C8E" w:rsidRPr="00BC1478" w14:paraId="371EF284"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vAlign w:val="center"/>
          </w:tcPr>
          <w:p w14:paraId="5DD3E903" w14:textId="77777777" w:rsidR="00AA6C8E" w:rsidRPr="00BC1478" w:rsidRDefault="00AA6C8E" w:rsidP="00D1364B">
            <w:pPr>
              <w:ind w:left="127" w:firstLine="0"/>
              <w:rPr>
                <w:rFonts w:ascii="Times New Roman" w:hAnsi="Times New Roman"/>
                <w:sz w:val="26"/>
                <w:szCs w:val="26"/>
              </w:rPr>
            </w:pPr>
            <w:r w:rsidRPr="00BC1478">
              <w:rPr>
                <w:rFonts w:ascii="Times New Roman" w:hAnsi="Times New Roman"/>
                <w:sz w:val="26"/>
                <w:szCs w:val="26"/>
              </w:rPr>
              <w:t>Вертикальные консольные конструкции</w:t>
            </w:r>
          </w:p>
          <w:p w14:paraId="259F0EDA" w14:textId="77777777" w:rsidR="00AA6C8E" w:rsidRPr="00BC1478" w:rsidRDefault="00AA6C8E" w:rsidP="00D1364B">
            <w:pPr>
              <w:ind w:left="127" w:firstLine="0"/>
              <w:rPr>
                <w:rFonts w:ascii="Times New Roman" w:hAnsi="Times New Roman"/>
                <w:sz w:val="26"/>
                <w:szCs w:val="26"/>
              </w:rPr>
            </w:pPr>
          </w:p>
        </w:tc>
        <w:tc>
          <w:tcPr>
            <w:tcW w:w="4252" w:type="dxa"/>
            <w:tcBorders>
              <w:top w:val="outset" w:sz="6" w:space="0" w:color="auto"/>
              <w:left w:val="outset" w:sz="6" w:space="0" w:color="auto"/>
              <w:bottom w:val="outset" w:sz="6" w:space="0" w:color="auto"/>
              <w:right w:val="outset" w:sz="6" w:space="0" w:color="auto"/>
            </w:tcBorders>
            <w:hideMark/>
          </w:tcPr>
          <w:p w14:paraId="62099736"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lastRenderedPageBreak/>
              <w:t>У боковых границ, на угловых участках фасада или на границе соседних фасадов;</w:t>
            </w:r>
          </w:p>
          <w:p w14:paraId="24FAE08A"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Не более двух в границах фасада протяженностью до 25 м;</w:t>
            </w:r>
          </w:p>
          <w:p w14:paraId="4784D384"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lastRenderedPageBreak/>
              <w:t>В пределах 2-го и 3-го этажей;</w:t>
            </w:r>
          </w:p>
          <w:p w14:paraId="4DB3506F"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На единой высоте в пределах фасада, с координацией по нижнему краю консоли;</w:t>
            </w:r>
          </w:p>
          <w:p w14:paraId="73219839"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На расстоянии от стены не более 0,3 м;</w:t>
            </w:r>
          </w:p>
          <w:p w14:paraId="6AD9C41B"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С выступанием внешнего края вывески от стены не более 0,9 м в границах исторического центра и не более 1,1 м – на остальных территориях;</w:t>
            </w:r>
          </w:p>
          <w:p w14:paraId="3F453453"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С дистанцией от края тротуара до самой выступающей части вывески не менее 0,7 м.</w:t>
            </w:r>
          </w:p>
        </w:tc>
        <w:tc>
          <w:tcPr>
            <w:tcW w:w="4111" w:type="dxa"/>
            <w:tcBorders>
              <w:top w:val="outset" w:sz="6" w:space="0" w:color="auto"/>
              <w:left w:val="outset" w:sz="6" w:space="0" w:color="auto"/>
              <w:bottom w:val="outset" w:sz="6" w:space="0" w:color="auto"/>
              <w:right w:val="outset" w:sz="6" w:space="0" w:color="auto"/>
            </w:tcBorders>
            <w:hideMark/>
          </w:tcPr>
          <w:p w14:paraId="5CF51903"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lastRenderedPageBreak/>
              <w:t>В границах архитектурных ансамблей, охранных зон, исторических ландшафтов и т.п.;</w:t>
            </w:r>
          </w:p>
          <w:p w14:paraId="41CD5F28"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В центральной части фасада;</w:t>
            </w:r>
          </w:p>
          <w:p w14:paraId="7EC85DEA"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 xml:space="preserve">Без согласования с </w:t>
            </w:r>
            <w:r w:rsidRPr="00BC1478">
              <w:rPr>
                <w:rFonts w:ascii="Times New Roman" w:hAnsi="Times New Roman"/>
                <w:sz w:val="26"/>
                <w:szCs w:val="26"/>
              </w:rPr>
              <w:lastRenderedPageBreak/>
              <w:t>вертикальными членениями, пропорциями, архитектурным ритмом фасада;</w:t>
            </w:r>
          </w:p>
          <w:p w14:paraId="67C7D8C9"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С нарушением установленных пределов выступания от поверхности стены;</w:t>
            </w:r>
          </w:p>
          <w:p w14:paraId="78D47DBE"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На эркерах;</w:t>
            </w:r>
          </w:p>
          <w:p w14:paraId="0AE8E35A"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На колоннах, пилястрах;</w:t>
            </w:r>
          </w:p>
          <w:p w14:paraId="2366BAF4"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Рядом с эркерами, балконами и другими выступающими частями фасада.</w:t>
            </w:r>
          </w:p>
        </w:tc>
      </w:tr>
      <w:tr w:rsidR="00AA6C8E" w:rsidRPr="00BC1478" w14:paraId="185AC450"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394A7D8E" w14:textId="77777777" w:rsidR="00AA6C8E" w:rsidRPr="00BC1478" w:rsidRDefault="00AA6C8E" w:rsidP="00D1364B">
            <w:pPr>
              <w:ind w:left="127" w:firstLine="0"/>
              <w:rPr>
                <w:rFonts w:ascii="Times New Roman" w:hAnsi="Times New Roman"/>
                <w:sz w:val="26"/>
                <w:szCs w:val="26"/>
              </w:rPr>
            </w:pPr>
            <w:r w:rsidRPr="00BC1478">
              <w:rPr>
                <w:rFonts w:ascii="Times New Roman" w:hAnsi="Times New Roman"/>
                <w:sz w:val="26"/>
                <w:szCs w:val="26"/>
              </w:rPr>
              <w:lastRenderedPageBreak/>
              <w:t>Крышные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14:paraId="79BF94FD"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Для учреждений с высоким общественным статусом, занимающих все здание или большую его часть;</w:t>
            </w:r>
          </w:p>
          <w:p w14:paraId="45C39709"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На площадях и широких улицах, обеспечивающих условия восприятия;</w:t>
            </w:r>
          </w:p>
          <w:p w14:paraId="7B86081C"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На зданиях, не имеющих выразительного силуэта;</w:t>
            </w:r>
          </w:p>
          <w:p w14:paraId="5FF22430"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При неравномерной высоте застройки – на здании меньшей высоты;</w:t>
            </w:r>
          </w:p>
          <w:p w14:paraId="676335C1"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Согласованно с архитектурой фасада (композиционными осями, симметрией);</w:t>
            </w:r>
          </w:p>
          <w:p w14:paraId="641211AA"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На расстоянии от карниза не более 1,0 м;</w:t>
            </w:r>
          </w:p>
          <w:p w14:paraId="243C9DD2"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На парапете ограждения кровли (если это не противоречит архитектуре фасада).</w:t>
            </w:r>
          </w:p>
        </w:tc>
        <w:tc>
          <w:tcPr>
            <w:tcW w:w="4111" w:type="dxa"/>
            <w:tcBorders>
              <w:top w:val="outset" w:sz="6" w:space="0" w:color="auto"/>
              <w:left w:val="outset" w:sz="6" w:space="0" w:color="auto"/>
              <w:bottom w:val="outset" w:sz="6" w:space="0" w:color="auto"/>
              <w:right w:val="outset" w:sz="6" w:space="0" w:color="auto"/>
            </w:tcBorders>
            <w:hideMark/>
          </w:tcPr>
          <w:p w14:paraId="447F4CD1"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В границах архитектурных ансамблей, ценных исторических ландшафтов;</w:t>
            </w:r>
          </w:p>
          <w:p w14:paraId="62B2CB5C"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На памятниках истории и культуры по особому согласованию с уполномоченным органом;</w:t>
            </w:r>
          </w:p>
          <w:p w14:paraId="003075AC"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На балюстрадах, декоративных ограждениях кровли;</w:t>
            </w:r>
          </w:p>
          <w:p w14:paraId="5E1EF484"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С изменением сложившегося силуэта застройки;</w:t>
            </w:r>
          </w:p>
          <w:p w14:paraId="64974C29"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С высотой текстовой информации:</w:t>
            </w:r>
          </w:p>
          <w:p w14:paraId="1B51B1D0"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 более 0,5 м для одно-, двухэтажных зданий, нестационарных торговых объектов;</w:t>
            </w:r>
          </w:p>
          <w:p w14:paraId="281F4823"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С длиной:</w:t>
            </w:r>
          </w:p>
          <w:p w14:paraId="531F3CCE"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 более 1/2 длины прямого завершения фасада, по отношению к которому они размещены;</w:t>
            </w:r>
          </w:p>
          <w:p w14:paraId="706C9FB9"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 более 2/3 длины фрагмента завершения при перепаде высот завершающей части фасада (парапета);</w:t>
            </w:r>
          </w:p>
          <w:p w14:paraId="123863D6"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при наличии на данном здании установленной настенной конструкции на фронтоне, фризе верхнего этажа.</w:t>
            </w:r>
          </w:p>
        </w:tc>
      </w:tr>
      <w:tr w:rsidR="00AA6C8E" w:rsidRPr="00BC1478" w14:paraId="307CA66E"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6D29F40C" w14:textId="77777777" w:rsidR="00AA6C8E" w:rsidRPr="00BC1478" w:rsidRDefault="00AA6C8E" w:rsidP="00D1364B">
            <w:pPr>
              <w:ind w:left="127" w:firstLine="0"/>
              <w:rPr>
                <w:rFonts w:ascii="Times New Roman" w:hAnsi="Times New Roman"/>
                <w:sz w:val="26"/>
                <w:szCs w:val="26"/>
              </w:rPr>
            </w:pPr>
            <w:r w:rsidRPr="00BC1478">
              <w:rPr>
                <w:rFonts w:ascii="Times New Roman" w:hAnsi="Times New Roman"/>
                <w:sz w:val="26"/>
                <w:szCs w:val="26"/>
              </w:rPr>
              <w:t>Витрины</w:t>
            </w:r>
          </w:p>
        </w:tc>
        <w:tc>
          <w:tcPr>
            <w:tcW w:w="4252" w:type="dxa"/>
            <w:tcBorders>
              <w:top w:val="outset" w:sz="6" w:space="0" w:color="auto"/>
              <w:left w:val="outset" w:sz="6" w:space="0" w:color="auto"/>
              <w:bottom w:val="outset" w:sz="6" w:space="0" w:color="auto"/>
              <w:right w:val="outset" w:sz="6" w:space="0" w:color="auto"/>
            </w:tcBorders>
            <w:hideMark/>
          </w:tcPr>
          <w:p w14:paraId="7D845908"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На плоскости остекления;</w:t>
            </w:r>
          </w:p>
          <w:p w14:paraId="59587EAB"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На внутренней поверхности витрины;</w:t>
            </w:r>
          </w:p>
          <w:p w14:paraId="33003C37"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В пространстве витрины;</w:t>
            </w:r>
          </w:p>
          <w:p w14:paraId="2B12D882"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lastRenderedPageBreak/>
              <w:t>С сохранением архитектурной формы проема;</w:t>
            </w:r>
          </w:p>
          <w:p w14:paraId="0D08B47E"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На основе единого решения всех витрин, принадлежащих владельцу (арендатору);</w:t>
            </w:r>
          </w:p>
          <w:p w14:paraId="22010145"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Встроенное размещение в виде светового короба в верхней части проема - по особому согласованию с уполномоченным органом.</w:t>
            </w:r>
          </w:p>
        </w:tc>
        <w:tc>
          <w:tcPr>
            <w:tcW w:w="4111" w:type="dxa"/>
            <w:tcBorders>
              <w:top w:val="outset" w:sz="6" w:space="0" w:color="auto"/>
              <w:left w:val="outset" w:sz="6" w:space="0" w:color="auto"/>
              <w:bottom w:val="outset" w:sz="6" w:space="0" w:color="auto"/>
              <w:right w:val="outset" w:sz="6" w:space="0" w:color="auto"/>
            </w:tcBorders>
            <w:hideMark/>
          </w:tcPr>
          <w:p w14:paraId="1B9A7016"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lastRenderedPageBreak/>
              <w:t>С изменением формы проема; Неорганизованно, без единого решения всех витрин;</w:t>
            </w:r>
          </w:p>
          <w:p w14:paraId="0ECAC26E"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 xml:space="preserve">В оконном проеме площадью </w:t>
            </w:r>
            <w:r w:rsidRPr="00BC1478">
              <w:rPr>
                <w:rFonts w:ascii="Times New Roman" w:hAnsi="Times New Roman"/>
                <w:sz w:val="26"/>
                <w:szCs w:val="26"/>
              </w:rPr>
              <w:lastRenderedPageBreak/>
              <w:t>менее 2,0 м2;</w:t>
            </w:r>
          </w:p>
          <w:p w14:paraId="13919F8D"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На расстоянии от остекления витрины до витринной конструкции менее 0,15 м со стороны помещения;</w:t>
            </w:r>
          </w:p>
          <w:p w14:paraId="54A2906E"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Без учета членений оконного переплета;</w:t>
            </w:r>
          </w:p>
          <w:p w14:paraId="7B8BAC3E"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В виде окраски;</w:t>
            </w:r>
          </w:p>
          <w:p w14:paraId="385BB006"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Путем замены остекления витрин световыми коробами.</w:t>
            </w:r>
          </w:p>
        </w:tc>
      </w:tr>
      <w:tr w:rsidR="00AA6C8E" w:rsidRPr="00BC1478" w14:paraId="26940244" w14:textId="77777777" w:rsidTr="00D1364B">
        <w:trPr>
          <w:trHeight w:val="2491"/>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3909920B" w14:textId="77777777" w:rsidR="00AA6C8E" w:rsidRPr="00BC1478" w:rsidRDefault="00AA6C8E" w:rsidP="00D1364B">
            <w:pPr>
              <w:ind w:left="127" w:firstLine="0"/>
              <w:rPr>
                <w:rFonts w:ascii="Times New Roman" w:hAnsi="Times New Roman"/>
                <w:sz w:val="26"/>
                <w:szCs w:val="26"/>
              </w:rPr>
            </w:pPr>
            <w:r w:rsidRPr="00BC1478">
              <w:rPr>
                <w:rFonts w:ascii="Times New Roman" w:hAnsi="Times New Roman"/>
                <w:sz w:val="26"/>
                <w:szCs w:val="26"/>
              </w:rPr>
              <w:lastRenderedPageBreak/>
              <w:t>Флаги</w:t>
            </w:r>
          </w:p>
        </w:tc>
        <w:tc>
          <w:tcPr>
            <w:tcW w:w="4252" w:type="dxa"/>
            <w:tcBorders>
              <w:top w:val="outset" w:sz="6" w:space="0" w:color="auto"/>
              <w:left w:val="outset" w:sz="6" w:space="0" w:color="auto"/>
              <w:bottom w:val="outset" w:sz="6" w:space="0" w:color="auto"/>
              <w:right w:val="outset" w:sz="6" w:space="0" w:color="auto"/>
            </w:tcBorders>
            <w:hideMark/>
          </w:tcPr>
          <w:p w14:paraId="3F347FCC"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Для объектов с высоким общественным статусом;</w:t>
            </w:r>
          </w:p>
          <w:p w14:paraId="5C1779BE"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У входа, в простенках между витринами;</w:t>
            </w:r>
          </w:p>
          <w:p w14:paraId="0BA6568D"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 xml:space="preserve">С использованием специально установленных </w:t>
            </w:r>
            <w:proofErr w:type="spellStart"/>
            <w:r w:rsidRPr="00BC1478">
              <w:rPr>
                <w:rFonts w:ascii="Times New Roman" w:hAnsi="Times New Roman"/>
                <w:sz w:val="26"/>
                <w:szCs w:val="26"/>
              </w:rPr>
              <w:t>флагодержателей</w:t>
            </w:r>
            <w:proofErr w:type="spellEnd"/>
            <w:r w:rsidRPr="00BC1478">
              <w:rPr>
                <w:rFonts w:ascii="Times New Roman" w:hAnsi="Times New Roman"/>
                <w:sz w:val="26"/>
                <w:szCs w:val="26"/>
              </w:rPr>
              <w:t>.</w:t>
            </w:r>
          </w:p>
        </w:tc>
        <w:tc>
          <w:tcPr>
            <w:tcW w:w="4111" w:type="dxa"/>
            <w:tcBorders>
              <w:top w:val="outset" w:sz="6" w:space="0" w:color="auto"/>
              <w:left w:val="outset" w:sz="6" w:space="0" w:color="auto"/>
              <w:bottom w:val="outset" w:sz="6" w:space="0" w:color="auto"/>
              <w:right w:val="outset" w:sz="6" w:space="0" w:color="auto"/>
            </w:tcBorders>
            <w:hideMark/>
          </w:tcPr>
          <w:p w14:paraId="0753219D"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Вне установленных сроков;</w:t>
            </w:r>
          </w:p>
          <w:p w14:paraId="1B3D34F7"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В местах расположения архитектурных деталей, элементов декора;</w:t>
            </w:r>
          </w:p>
          <w:p w14:paraId="1625B2A9"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 xml:space="preserve">С использованием </w:t>
            </w:r>
            <w:proofErr w:type="spellStart"/>
            <w:r w:rsidRPr="00BC1478">
              <w:rPr>
                <w:rFonts w:ascii="Times New Roman" w:hAnsi="Times New Roman"/>
                <w:sz w:val="26"/>
                <w:szCs w:val="26"/>
              </w:rPr>
              <w:t>флагодержателей</w:t>
            </w:r>
            <w:proofErr w:type="spellEnd"/>
            <w:r w:rsidRPr="00BC1478">
              <w:rPr>
                <w:rFonts w:ascii="Times New Roman" w:hAnsi="Times New Roman"/>
                <w:sz w:val="26"/>
                <w:szCs w:val="26"/>
              </w:rPr>
              <w:t>, предназначенных для установки государственных флагов;</w:t>
            </w:r>
          </w:p>
          <w:p w14:paraId="3F43C972"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Без учета архитектурной композиции фасада.</w:t>
            </w:r>
          </w:p>
        </w:tc>
      </w:tr>
      <w:tr w:rsidR="00AA6C8E" w:rsidRPr="00BC1478" w14:paraId="233BB5E8" w14:textId="77777777" w:rsidTr="00D1364B">
        <w:trPr>
          <w:trHeight w:val="3674"/>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1727BB1B" w14:textId="77777777" w:rsidR="00AA6C8E" w:rsidRPr="00BC1478" w:rsidRDefault="00AA6C8E" w:rsidP="00D1364B">
            <w:pPr>
              <w:ind w:left="127" w:firstLine="0"/>
              <w:rPr>
                <w:rFonts w:ascii="Times New Roman" w:hAnsi="Times New Roman"/>
                <w:sz w:val="26"/>
                <w:szCs w:val="26"/>
              </w:rPr>
            </w:pPr>
            <w:r w:rsidRPr="00BC1478">
              <w:rPr>
                <w:rFonts w:ascii="Times New Roman" w:hAnsi="Times New Roman"/>
                <w:sz w:val="26"/>
                <w:szCs w:val="26"/>
              </w:rPr>
              <w:t>Баннеры</w:t>
            </w:r>
          </w:p>
        </w:tc>
        <w:tc>
          <w:tcPr>
            <w:tcW w:w="4252" w:type="dxa"/>
            <w:tcBorders>
              <w:top w:val="outset" w:sz="6" w:space="0" w:color="auto"/>
              <w:left w:val="outset" w:sz="6" w:space="0" w:color="auto"/>
              <w:bottom w:val="outset" w:sz="6" w:space="0" w:color="auto"/>
              <w:right w:val="outset" w:sz="6" w:space="0" w:color="auto"/>
            </w:tcBorders>
            <w:hideMark/>
          </w:tcPr>
          <w:p w14:paraId="6A41AA76"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 xml:space="preserve">На период проведения рекламных акций, по особому согласованию с уполномоченным органом; </w:t>
            </w:r>
          </w:p>
          <w:p w14:paraId="74355EC9"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Настенные – при временном отсутствии (на период ремонта, замены) постоянной вывески;</w:t>
            </w:r>
          </w:p>
          <w:p w14:paraId="3E8230C4"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Вертикальные консольные – при отсутствии постоянных консольных вывесок;</w:t>
            </w:r>
          </w:p>
          <w:p w14:paraId="2395B0D6"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Высота вертикальных баннеров не более 2 м, ширина – не более 0,6 м.</w:t>
            </w:r>
          </w:p>
        </w:tc>
        <w:tc>
          <w:tcPr>
            <w:tcW w:w="4111" w:type="dxa"/>
            <w:tcBorders>
              <w:top w:val="outset" w:sz="6" w:space="0" w:color="auto"/>
              <w:left w:val="outset" w:sz="6" w:space="0" w:color="auto"/>
              <w:bottom w:val="outset" w:sz="6" w:space="0" w:color="auto"/>
              <w:right w:val="outset" w:sz="6" w:space="0" w:color="auto"/>
            </w:tcBorders>
            <w:hideMark/>
          </w:tcPr>
          <w:p w14:paraId="40ADCF38"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Вне установленных сроков;</w:t>
            </w:r>
          </w:p>
          <w:p w14:paraId="66F36A23"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Без соблюдения правил размещения, установленных для постоянных ОРИ.</w:t>
            </w:r>
          </w:p>
        </w:tc>
      </w:tr>
      <w:tr w:rsidR="00AA6C8E" w:rsidRPr="00BC1478" w14:paraId="693D1EDE"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44BE3C0E" w14:textId="77777777" w:rsidR="00AA6C8E" w:rsidRPr="00BC1478" w:rsidRDefault="00AA6C8E" w:rsidP="00D1364B">
            <w:pPr>
              <w:ind w:left="127" w:firstLine="0"/>
              <w:rPr>
                <w:rFonts w:ascii="Times New Roman" w:hAnsi="Times New Roman"/>
                <w:sz w:val="26"/>
                <w:szCs w:val="26"/>
              </w:rPr>
            </w:pPr>
            <w:r w:rsidRPr="00BC1478">
              <w:rPr>
                <w:rFonts w:ascii="Times New Roman" w:hAnsi="Times New Roman"/>
                <w:sz w:val="26"/>
                <w:szCs w:val="26"/>
              </w:rPr>
              <w:t>Маркизы</w:t>
            </w:r>
          </w:p>
        </w:tc>
        <w:tc>
          <w:tcPr>
            <w:tcW w:w="4252" w:type="dxa"/>
            <w:tcBorders>
              <w:top w:val="outset" w:sz="6" w:space="0" w:color="auto"/>
              <w:left w:val="outset" w:sz="6" w:space="0" w:color="auto"/>
              <w:bottom w:val="outset" w:sz="6" w:space="0" w:color="auto"/>
              <w:right w:val="outset" w:sz="6" w:space="0" w:color="auto"/>
            </w:tcBorders>
            <w:hideMark/>
          </w:tcPr>
          <w:p w14:paraId="5112B675"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На установленный период;</w:t>
            </w:r>
          </w:p>
          <w:p w14:paraId="55EE8A62"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В пределах 1-го этажа, не ниже 2,2 м от уровня тротуара до нижней кромки маркизы;</w:t>
            </w:r>
          </w:p>
          <w:p w14:paraId="3B3FB050"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В соответствии с формой проемов;</w:t>
            </w:r>
          </w:p>
          <w:p w14:paraId="155BB752"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На основе единого решения всех проемов;</w:t>
            </w:r>
          </w:p>
          <w:p w14:paraId="7A94787D"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Надписи и логотипы – в нижней части у кромки маркизы;</w:t>
            </w:r>
          </w:p>
          <w:p w14:paraId="2CDF39FD"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 xml:space="preserve">Размер надписи – не более 1/10 поверхности. </w:t>
            </w:r>
          </w:p>
        </w:tc>
        <w:tc>
          <w:tcPr>
            <w:tcW w:w="4111" w:type="dxa"/>
            <w:tcBorders>
              <w:top w:val="outset" w:sz="6" w:space="0" w:color="auto"/>
              <w:left w:val="outset" w:sz="6" w:space="0" w:color="auto"/>
              <w:bottom w:val="outset" w:sz="6" w:space="0" w:color="auto"/>
              <w:right w:val="outset" w:sz="6" w:space="0" w:color="auto"/>
            </w:tcBorders>
          </w:tcPr>
          <w:p w14:paraId="0AC06C04"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С нарушением архитектурной композиции фасада;</w:t>
            </w:r>
          </w:p>
          <w:p w14:paraId="12FC8569"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Без единого решения всех проемов;</w:t>
            </w:r>
          </w:p>
          <w:p w14:paraId="7C96CA35"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С превышением установленного размерного соотношения.</w:t>
            </w:r>
          </w:p>
          <w:p w14:paraId="3FD854E1" w14:textId="77777777" w:rsidR="00AA6C8E" w:rsidRPr="00BC1478" w:rsidRDefault="00AA6C8E" w:rsidP="00D1364B">
            <w:pPr>
              <w:ind w:left="104" w:right="150" w:firstLine="0"/>
              <w:rPr>
                <w:rFonts w:ascii="Times New Roman" w:hAnsi="Times New Roman"/>
                <w:sz w:val="26"/>
                <w:szCs w:val="26"/>
              </w:rPr>
            </w:pPr>
          </w:p>
        </w:tc>
      </w:tr>
      <w:tr w:rsidR="00AA6C8E" w:rsidRPr="00BC1478" w14:paraId="69207FF9"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hideMark/>
          </w:tcPr>
          <w:p w14:paraId="68D61066" w14:textId="77777777" w:rsidR="00AA6C8E" w:rsidRPr="00BC1478" w:rsidRDefault="00AA6C8E" w:rsidP="00D1364B">
            <w:pPr>
              <w:ind w:left="127" w:firstLine="0"/>
              <w:rPr>
                <w:rFonts w:ascii="Times New Roman" w:hAnsi="Times New Roman"/>
                <w:sz w:val="26"/>
                <w:szCs w:val="26"/>
              </w:rPr>
            </w:pPr>
            <w:r w:rsidRPr="00BC1478">
              <w:rPr>
                <w:rFonts w:ascii="Times New Roman" w:hAnsi="Times New Roman"/>
                <w:sz w:val="26"/>
                <w:szCs w:val="26"/>
              </w:rPr>
              <w:t>Стелы</w:t>
            </w:r>
          </w:p>
        </w:tc>
        <w:tc>
          <w:tcPr>
            <w:tcW w:w="4252" w:type="dxa"/>
            <w:tcBorders>
              <w:top w:val="outset" w:sz="6" w:space="0" w:color="auto"/>
              <w:left w:val="outset" w:sz="6" w:space="0" w:color="auto"/>
              <w:bottom w:val="outset" w:sz="6" w:space="0" w:color="auto"/>
              <w:right w:val="outset" w:sz="6" w:space="0" w:color="auto"/>
            </w:tcBorders>
          </w:tcPr>
          <w:p w14:paraId="77400C84" w14:textId="77777777" w:rsidR="00AA6C8E" w:rsidRPr="00BC1478" w:rsidRDefault="00AA6C8E" w:rsidP="00D1364B">
            <w:pPr>
              <w:ind w:left="103" w:right="150" w:firstLine="0"/>
              <w:rPr>
                <w:rFonts w:ascii="Times New Roman" w:hAnsi="Times New Roman"/>
                <w:sz w:val="26"/>
                <w:szCs w:val="26"/>
              </w:rPr>
            </w:pPr>
            <w:r w:rsidRPr="00BC1478">
              <w:rPr>
                <w:rFonts w:ascii="Times New Roman" w:hAnsi="Times New Roman"/>
                <w:sz w:val="26"/>
                <w:szCs w:val="26"/>
              </w:rPr>
              <w:t>В границах земельного участка, принадлежащего собственнику, владельцу, пользователю, на котором располагается здание.</w:t>
            </w:r>
          </w:p>
          <w:p w14:paraId="6F2D20A2" w14:textId="77777777" w:rsidR="00AA6C8E" w:rsidRPr="00BC1478" w:rsidRDefault="00AA6C8E" w:rsidP="00D1364B">
            <w:pPr>
              <w:ind w:left="103" w:right="150" w:firstLine="0"/>
              <w:rPr>
                <w:rFonts w:ascii="Times New Roman" w:hAnsi="Times New Roman"/>
                <w:sz w:val="26"/>
                <w:szCs w:val="26"/>
              </w:rPr>
            </w:pPr>
          </w:p>
        </w:tc>
        <w:tc>
          <w:tcPr>
            <w:tcW w:w="4111" w:type="dxa"/>
            <w:tcBorders>
              <w:top w:val="outset" w:sz="6" w:space="0" w:color="auto"/>
              <w:left w:val="outset" w:sz="6" w:space="0" w:color="auto"/>
              <w:bottom w:val="outset" w:sz="6" w:space="0" w:color="auto"/>
              <w:right w:val="outset" w:sz="6" w:space="0" w:color="auto"/>
            </w:tcBorders>
            <w:hideMark/>
          </w:tcPr>
          <w:p w14:paraId="3149CA48"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lastRenderedPageBreak/>
              <w:t xml:space="preserve">За границами земельного участка, принадлежащего собственнику, владельцу, пользователю, на котором располагается здание и </w:t>
            </w:r>
            <w:r w:rsidRPr="00BC1478">
              <w:rPr>
                <w:rFonts w:ascii="Times New Roman" w:hAnsi="Times New Roman"/>
                <w:sz w:val="26"/>
                <w:szCs w:val="26"/>
              </w:rPr>
              <w:lastRenderedPageBreak/>
              <w:t>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14:paraId="76E2077E"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В случаях, когда отсутствует техническая возможность заглубления фундамента без его декоративного оформления;</w:t>
            </w:r>
          </w:p>
          <w:p w14:paraId="584656B9"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Ограничивающих восприятие объектов культурного наследия, исторических зданий, культовых объектов;</w:t>
            </w:r>
          </w:p>
          <w:p w14:paraId="1D79CB0E"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14:paraId="646F9560"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В границах земельного участка, занимаемого нестационарным торговым объектом, индивидуальным или многоквартирным жилым домом;</w:t>
            </w:r>
          </w:p>
          <w:p w14:paraId="27C2740B"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На расстоянии ближе 6,0 м от фундамента конструкции до фундамента здания;</w:t>
            </w:r>
          </w:p>
          <w:p w14:paraId="69EAA09C" w14:textId="77777777" w:rsidR="00AA6C8E" w:rsidRPr="00BC1478" w:rsidRDefault="00AA6C8E" w:rsidP="00D1364B">
            <w:pPr>
              <w:ind w:left="104" w:right="150" w:firstLine="0"/>
              <w:rPr>
                <w:rFonts w:ascii="Times New Roman" w:hAnsi="Times New Roman"/>
                <w:sz w:val="26"/>
                <w:szCs w:val="26"/>
              </w:rPr>
            </w:pPr>
            <w:r w:rsidRPr="00BC1478">
              <w:rPr>
                <w:rFonts w:ascii="Times New Roman" w:hAnsi="Times New Roman"/>
                <w:sz w:val="26"/>
                <w:szCs w:val="26"/>
              </w:rPr>
              <w:t>На тротуарах и пешеходных дорожках, проездах, местах, предназначенных для парковки и стоянки автомобилей.</w:t>
            </w:r>
          </w:p>
        </w:tc>
      </w:tr>
    </w:tbl>
    <w:p w14:paraId="1EDA649A"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lastRenderedPageBreak/>
        <w:t>15.13. Требования к дизайну вывесок.</w:t>
      </w:r>
    </w:p>
    <w:p w14:paraId="3B522610"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15.13.1. Общими требованиями к дизайну вывесок являются:</w:t>
      </w:r>
    </w:p>
    <w:p w14:paraId="598AFD8A"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качественный уровень художественного и технического исполнения;</w:t>
      </w:r>
    </w:p>
    <w:p w14:paraId="442D8D25"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использование качественных материалов с высокими декоративными и эксплуатационными свойствами;</w:t>
      </w:r>
    </w:p>
    <w:p w14:paraId="228CA181"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композиционная согласованность в пределах фасада;</w:t>
      </w:r>
    </w:p>
    <w:p w14:paraId="081C9C45"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масштабность по отношению к архитектурному окружению;</w:t>
      </w:r>
    </w:p>
    <w:p w14:paraId="4CA3C4B4"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цветовая гармония с архитектурным фоном.</w:t>
      </w:r>
    </w:p>
    <w:p w14:paraId="41BE0BBA"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15.13.2. Материалы, применяемые для изготовления вывесок, должны:</w:t>
      </w:r>
    </w:p>
    <w:p w14:paraId="32D4AC59"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выдерживать длительный срок службы без изменения декоративных и эксплуатационных качеств, с учетом климатических условий территории;</w:t>
      </w:r>
    </w:p>
    <w:p w14:paraId="23E49AA4"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иметь гарантированно длительную антикоррозийную стойкость, светостойкость и влагостойкость.</w:t>
      </w:r>
    </w:p>
    <w:p w14:paraId="140D43EC"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15.13.3. Конструкции вывесок должны обеспечивать:</w:t>
      </w:r>
    </w:p>
    <w:p w14:paraId="5BF36D01"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наименьшее число точек крепления и сопряжения с фасадом;</w:t>
      </w:r>
    </w:p>
    <w:p w14:paraId="24A9A904"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lastRenderedPageBreak/>
        <w:t>- легкость монтажа и демонтажа;</w:t>
      </w:r>
    </w:p>
    <w:p w14:paraId="1BC5B647"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ремонтопригодность (возможность замены элементов, блоков, элементов подсветки и т.п.);</w:t>
      </w:r>
    </w:p>
    <w:p w14:paraId="0AEE81A3"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безопасность эксплуатации и обслуживания.</w:t>
      </w:r>
    </w:p>
    <w:p w14:paraId="7AEFF465"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15.13.4. Технологии, применяемые при изготовлении вывесок, должны обеспечивать:</w:t>
      </w:r>
    </w:p>
    <w:p w14:paraId="627FD102"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ровную окраску;</w:t>
      </w:r>
    </w:p>
    <w:p w14:paraId="5C821F8D"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равномерные зазоры между элементами;</w:t>
      </w:r>
    </w:p>
    <w:p w14:paraId="07015EA9"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отсутствие внешнего технологического крепежа;</w:t>
      </w:r>
    </w:p>
    <w:p w14:paraId="5A99253A"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xml:space="preserve">- качественную </w:t>
      </w:r>
      <w:proofErr w:type="spellStart"/>
      <w:r w:rsidRPr="00BC1478">
        <w:rPr>
          <w:rFonts w:ascii="Times New Roman" w:eastAsia="CharterITC-Regular" w:hAnsi="Times New Roman"/>
          <w:sz w:val="26"/>
          <w:szCs w:val="26"/>
        </w:rPr>
        <w:t>цвето</w:t>
      </w:r>
      <w:proofErr w:type="spellEnd"/>
      <w:r w:rsidRPr="00BC1478">
        <w:rPr>
          <w:rFonts w:ascii="Times New Roman" w:eastAsia="CharterITC-Regular" w:hAnsi="Times New Roman"/>
          <w:sz w:val="26"/>
          <w:szCs w:val="26"/>
        </w:rPr>
        <w:t>- и светопередачу надписей и изображений.</w:t>
      </w:r>
    </w:p>
    <w:p w14:paraId="403605E0"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14:paraId="738C3A1D"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14:paraId="659E5F45"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14:paraId="07B9DA46"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15.13.8. Не допустимо применение переносных стендов, форма которых имеет изобразительный характер (фигуры людей, животных и т.п.).</w:t>
      </w:r>
    </w:p>
    <w:p w14:paraId="7FF75ABC"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14:paraId="4F60DE0D"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14:paraId="52336706"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15.13.11. Настенное размещение световых коробов в районах исторической застройки ограничено. Условием является включение в композицию фасада и сдержанное светоцветовое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14:paraId="190423E7"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15.13.12. Не допускается:</w:t>
      </w:r>
    </w:p>
    <w:p w14:paraId="4EE21CC6"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окраска поверхности остекления витрин;</w:t>
      </w:r>
    </w:p>
    <w:p w14:paraId="5376B930"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использование некачественных наклеек;</w:t>
      </w:r>
    </w:p>
    <w:p w14:paraId="0CAB3770"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неупорядоченное размещение наклеек, «засорение» поверхности остекления.</w:t>
      </w:r>
    </w:p>
    <w:p w14:paraId="1F7A84BA"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15.13.13. Колористика ОРИ должна отвечать следующим требованиям:</w:t>
      </w:r>
    </w:p>
    <w:p w14:paraId="3A42A086"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гармония с цветовой гаммой фасада;</w:t>
      </w:r>
    </w:p>
    <w:p w14:paraId="2914FD10"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14:paraId="253D1420"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xml:space="preserve">- ограниченное использование фирменных цветов и цветосочетаний; </w:t>
      </w:r>
    </w:p>
    <w:p w14:paraId="3339C3C7"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согласованность в пределах фасада;</w:t>
      </w:r>
    </w:p>
    <w:p w14:paraId="4A186CF4"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14:paraId="2618A74E"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lastRenderedPageBreak/>
        <w:t>- 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14:paraId="1AD72CEF"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15.13.14 Не допускается:</w:t>
      </w:r>
    </w:p>
    <w:p w14:paraId="4BE39F3F"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использование цветов, диссонирующих с колористикой фасада;</w:t>
      </w:r>
    </w:p>
    <w:p w14:paraId="7661063B"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применение флуоресцентных составов;</w:t>
      </w:r>
    </w:p>
    <w:p w14:paraId="0338F72E"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цветовое решение малых консольных ОРИ, близкое к цветовой символике дорожных знаков.</w:t>
      </w:r>
    </w:p>
    <w:p w14:paraId="3B6F48FF"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15.13.15. Не рекомендуется:</w:t>
      </w:r>
    </w:p>
    <w:p w14:paraId="37503BB3"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использование темных насыщенных цветов в качестве фона вертикальных консольных ОРИ;</w:t>
      </w:r>
    </w:p>
    <w:p w14:paraId="1C0F2370"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доминирование больших поверхностей белого и черного.</w:t>
      </w:r>
    </w:p>
    <w:p w14:paraId="0BCF3843"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15.14. Декоративная подсветка - является эстетически и утилитарно значимым элементом дизайна вывесок. К основным видам подсветки относятся:</w:t>
      </w:r>
    </w:p>
    <w:p w14:paraId="27AE1B23"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наружная подсветка;</w:t>
      </w:r>
    </w:p>
    <w:p w14:paraId="5D53DB6A"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внутренняя подсветка знаков;</w:t>
      </w:r>
    </w:p>
    <w:p w14:paraId="75155935"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внутренняя подсветка коробов;</w:t>
      </w:r>
    </w:p>
    <w:p w14:paraId="4F0C2F14"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эффект контражура (подсветка фона, обеспечивающая силуэтную читаемость знаков);</w:t>
      </w:r>
    </w:p>
    <w:p w14:paraId="2176F09A"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 газосветные устройства (контурная и линейная подсветка.</w:t>
      </w:r>
    </w:p>
    <w:p w14:paraId="6AF911B8"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14:paraId="7029AE83"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15.14.2. Подсветка должна быть равномерной, обеспечивать ясную читаемость информации, композиционное единство вывески и фасада.</w:t>
      </w:r>
    </w:p>
    <w:p w14:paraId="0A18BC5F"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15.14.3. Световые акценты должны быть скоординированы с архитектурным ритмом и общей светоцветовой композицией фасада.</w:t>
      </w:r>
    </w:p>
    <w:p w14:paraId="71FF47D3" w14:textId="77777777" w:rsidR="00AA6C8E" w:rsidRPr="00BC1478" w:rsidRDefault="00AA6C8E" w:rsidP="00AA6C8E">
      <w:pPr>
        <w:ind w:firstLine="709"/>
        <w:rPr>
          <w:rFonts w:ascii="Times New Roman" w:eastAsia="CharterITC-Regular" w:hAnsi="Times New Roman"/>
          <w:sz w:val="26"/>
          <w:szCs w:val="26"/>
        </w:rPr>
      </w:pPr>
      <w:r w:rsidRPr="00BC1478">
        <w:rPr>
          <w:rFonts w:ascii="Times New Roman" w:eastAsia="CharterITC-Regular" w:hAnsi="Times New Roman"/>
          <w:sz w:val="26"/>
          <w:szCs w:val="26"/>
        </w:rPr>
        <w:t>15.14.4. Использование светодинамических эффектов (мигания, бегущей строки и т.п.) разрешается только для зрелищно-развлекательных объектов.</w:t>
      </w:r>
    </w:p>
    <w:p w14:paraId="69735625" w14:textId="77777777" w:rsidR="00AA6C8E" w:rsidRPr="00BC1478" w:rsidRDefault="00AA6C8E" w:rsidP="00AA6C8E">
      <w:pPr>
        <w:ind w:firstLine="709"/>
        <w:rPr>
          <w:rFonts w:ascii="Times New Roman" w:hAnsi="Times New Roman"/>
          <w:sz w:val="26"/>
          <w:szCs w:val="26"/>
        </w:rPr>
      </w:pPr>
      <w:r w:rsidRPr="00BC1478">
        <w:rPr>
          <w:rFonts w:ascii="Times New Roman" w:eastAsia="CharterITC-Regular" w:hAnsi="Times New Roman"/>
          <w:sz w:val="26"/>
          <w:szCs w:val="26"/>
        </w:rPr>
        <w:t>15.14.</w:t>
      </w:r>
      <w:r w:rsidRPr="00BC1478">
        <w:rPr>
          <w:rFonts w:ascii="Times New Roman" w:hAnsi="Times New Roman"/>
          <w:sz w:val="26"/>
          <w:szCs w:val="26"/>
        </w:rPr>
        <w:t xml:space="preserve">5.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14:paraId="08BCCA3F" w14:textId="77777777" w:rsidR="00AA6C8E" w:rsidRPr="00BC1478" w:rsidRDefault="00AA6C8E" w:rsidP="00AA6C8E">
      <w:pPr>
        <w:ind w:firstLine="709"/>
        <w:rPr>
          <w:rFonts w:ascii="Times New Roman" w:hAnsi="Times New Roman"/>
          <w:sz w:val="26"/>
          <w:szCs w:val="26"/>
        </w:rPr>
      </w:pPr>
      <w:r w:rsidRPr="00BC1478">
        <w:rPr>
          <w:rFonts w:ascii="Times New Roman" w:eastAsia="CharterITC-Regular" w:hAnsi="Times New Roman"/>
          <w:sz w:val="26"/>
          <w:szCs w:val="26"/>
        </w:rPr>
        <w:t>15.14.</w:t>
      </w:r>
      <w:r w:rsidRPr="00BC1478">
        <w:rPr>
          <w:rFonts w:ascii="Times New Roman" w:hAnsi="Times New Roman"/>
          <w:sz w:val="26"/>
          <w:szCs w:val="26"/>
        </w:rPr>
        <w:t>6. В случае неисправности отдельных знаков световая реклама или световые вывески должны выключаться полностью.</w:t>
      </w:r>
    </w:p>
    <w:p w14:paraId="4DA78F94" w14:textId="77777777" w:rsidR="00AA6C8E" w:rsidRPr="00BC1478" w:rsidRDefault="00AA6C8E" w:rsidP="00AA6C8E">
      <w:pPr>
        <w:ind w:firstLine="709"/>
        <w:rPr>
          <w:rFonts w:ascii="Times New Roman" w:hAnsi="Times New Roman"/>
          <w:sz w:val="26"/>
          <w:szCs w:val="26"/>
        </w:rPr>
      </w:pPr>
    </w:p>
    <w:p w14:paraId="303BFF8D" w14:textId="77777777" w:rsidR="00AA6C8E" w:rsidRPr="00BC1478" w:rsidRDefault="00AA6C8E" w:rsidP="00AA6C8E">
      <w:pPr>
        <w:ind w:firstLine="709"/>
        <w:rPr>
          <w:rFonts w:ascii="Times New Roman" w:hAnsi="Times New Roman"/>
          <w:sz w:val="26"/>
          <w:szCs w:val="26"/>
        </w:rPr>
      </w:pPr>
    </w:p>
    <w:p w14:paraId="08C79573" w14:textId="77777777" w:rsidR="00AA6C8E" w:rsidRPr="00BC1478" w:rsidRDefault="00AA6C8E" w:rsidP="00AA6C8E">
      <w:pPr>
        <w:pStyle w:val="3"/>
        <w:rPr>
          <w:rFonts w:ascii="Times New Roman" w:hAnsi="Times New Roman" w:cs="Times New Roman"/>
          <w:sz w:val="26"/>
          <w:szCs w:val="26"/>
        </w:rPr>
      </w:pPr>
      <w:r w:rsidRPr="00BC1478">
        <w:rPr>
          <w:rFonts w:ascii="Times New Roman" w:hAnsi="Times New Roman" w:cs="Times New Roman"/>
          <w:sz w:val="26"/>
          <w:szCs w:val="26"/>
        </w:rPr>
        <w:t>16. Освещение территории</w:t>
      </w:r>
    </w:p>
    <w:p w14:paraId="6BBD0C5B" w14:textId="77777777" w:rsidR="00AA6C8E" w:rsidRPr="00BC1478" w:rsidRDefault="00AA6C8E" w:rsidP="00AA6C8E">
      <w:pPr>
        <w:ind w:firstLine="709"/>
        <w:rPr>
          <w:rFonts w:ascii="Times New Roman" w:hAnsi="Times New Roman"/>
          <w:sz w:val="26"/>
          <w:szCs w:val="26"/>
        </w:rPr>
      </w:pPr>
    </w:p>
    <w:p w14:paraId="4E8FE60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16.1. Улицы, дороги, площади, тротуары,</w:t>
      </w:r>
      <w:r w:rsidRPr="00BC1478">
        <w:rPr>
          <w:rFonts w:ascii="Times New Roman" w:hAnsi="Times New Roman"/>
          <w:color w:val="00B0F0"/>
          <w:sz w:val="26"/>
          <w:szCs w:val="26"/>
        </w:rPr>
        <w:t xml:space="preserve"> </w:t>
      </w:r>
      <w:r w:rsidRPr="00BC1478">
        <w:rPr>
          <w:rFonts w:ascii="Times New Roman" w:hAnsi="Times New Roman"/>
          <w:sz w:val="26"/>
          <w:szCs w:val="26"/>
        </w:rPr>
        <w:t>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14:paraId="0177CAC0" w14:textId="5D8ABB8F"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16.</w:t>
      </w:r>
      <w:r w:rsidR="00A3421C" w:rsidRPr="00BC1478">
        <w:rPr>
          <w:rFonts w:ascii="Times New Roman" w:hAnsi="Times New Roman"/>
          <w:sz w:val="26"/>
          <w:szCs w:val="26"/>
        </w:rPr>
        <w:t>2</w:t>
      </w:r>
      <w:r w:rsidRPr="00BC1478">
        <w:rPr>
          <w:rFonts w:ascii="Times New Roman" w:hAnsi="Times New Roman"/>
          <w:sz w:val="26"/>
          <w:szCs w:val="26"/>
        </w:rPr>
        <w:t>. Входные группы зданий жилого и общественного назначения (участки входов в здания) рекомендуется оборудовать осветительным оборудованием.</w:t>
      </w:r>
    </w:p>
    <w:p w14:paraId="6BA9CA11" w14:textId="734F5095"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16.</w:t>
      </w:r>
      <w:r w:rsidR="00A3421C" w:rsidRPr="00BC1478">
        <w:rPr>
          <w:rFonts w:ascii="Times New Roman" w:hAnsi="Times New Roman"/>
          <w:sz w:val="26"/>
          <w:szCs w:val="26"/>
        </w:rPr>
        <w:t>3</w:t>
      </w:r>
      <w:r w:rsidRPr="00BC1478">
        <w:rPr>
          <w:rFonts w:ascii="Times New Roman" w:hAnsi="Times New Roman"/>
          <w:sz w:val="26"/>
          <w:szCs w:val="26"/>
        </w:rPr>
        <w:t>.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14:paraId="6BB9CF5B" w14:textId="7AFC76CC"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16.</w:t>
      </w:r>
      <w:r w:rsidR="00A3421C" w:rsidRPr="00BC1478">
        <w:rPr>
          <w:rFonts w:ascii="Times New Roman" w:hAnsi="Times New Roman"/>
          <w:sz w:val="26"/>
          <w:szCs w:val="26"/>
        </w:rPr>
        <w:t>4</w:t>
      </w:r>
      <w:r w:rsidRPr="00BC1478">
        <w:rPr>
          <w:rFonts w:ascii="Times New Roman" w:hAnsi="Times New Roman"/>
          <w:sz w:val="26"/>
          <w:szCs w:val="26"/>
        </w:rPr>
        <w:t>. При проектировании освещения и осветительного оборудования рекомендуется обеспечивать:</w:t>
      </w:r>
    </w:p>
    <w:p w14:paraId="5254D21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экономичность и энергоэффективность применяемых осветительных установок, рациональное распределение и использование электроэнергии;</w:t>
      </w:r>
    </w:p>
    <w:p w14:paraId="1B0BA15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эстетику элементов осветительных установок, их дизайн, качество материалов и изделий с учетом восприятия в дневное и ночное время;</w:t>
      </w:r>
    </w:p>
    <w:p w14:paraId="2838F47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удобство обслуживания и управления при разных режимах работы установок. </w:t>
      </w:r>
    </w:p>
    <w:p w14:paraId="2C07A172" w14:textId="4A0A6090"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16</w:t>
      </w:r>
      <w:r w:rsidR="00A3421C" w:rsidRPr="00BC1478">
        <w:rPr>
          <w:rFonts w:ascii="Times New Roman" w:hAnsi="Times New Roman"/>
          <w:sz w:val="26"/>
          <w:szCs w:val="26"/>
        </w:rPr>
        <w:t>.5</w:t>
      </w:r>
      <w:r w:rsidRPr="00BC1478">
        <w:rPr>
          <w:rFonts w:ascii="Times New Roman" w:hAnsi="Times New Roman"/>
          <w:sz w:val="26"/>
          <w:szCs w:val="26"/>
        </w:rPr>
        <w:t>. 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14:paraId="3BC963F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14:paraId="380BB9A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высокомачтовые,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
    <w:p w14:paraId="34DD9F0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14:paraId="352B5A5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газонные, которые рекомендуется использовать для освещения газонов, цветников, пешеходных дорожек и площадок;</w:t>
      </w:r>
    </w:p>
    <w:p w14:paraId="5B3674C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встроенные, светильники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14:paraId="532BE69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14:paraId="56391973" w14:textId="7C898FDF"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16.</w:t>
      </w:r>
      <w:r w:rsidR="00A3421C" w:rsidRPr="00BC1478">
        <w:rPr>
          <w:rFonts w:ascii="Times New Roman" w:hAnsi="Times New Roman"/>
          <w:sz w:val="26"/>
          <w:szCs w:val="26"/>
        </w:rPr>
        <w:t>6</w:t>
      </w:r>
      <w:r w:rsidRPr="00BC1478">
        <w:rPr>
          <w:rFonts w:ascii="Times New Roman" w:hAnsi="Times New Roman"/>
          <w:sz w:val="26"/>
          <w:szCs w:val="26"/>
        </w:rPr>
        <w:t xml:space="preserve">.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14:paraId="67922345" w14:textId="682E614B"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16.</w:t>
      </w:r>
      <w:r w:rsidR="00A3421C" w:rsidRPr="00BC1478">
        <w:rPr>
          <w:rFonts w:ascii="Times New Roman" w:hAnsi="Times New Roman"/>
          <w:sz w:val="26"/>
          <w:szCs w:val="26"/>
        </w:rPr>
        <w:t>7</w:t>
      </w:r>
      <w:r w:rsidRPr="00BC1478">
        <w:rPr>
          <w:rFonts w:ascii="Times New Roman" w:hAnsi="Times New Roman"/>
          <w:sz w:val="26"/>
          <w:szCs w:val="26"/>
        </w:rPr>
        <w:t xml:space="preserve">.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w:t>
      </w:r>
      <w:r w:rsidRPr="00BC1478">
        <w:rPr>
          <w:rFonts w:ascii="Times New Roman" w:hAnsi="Times New Roman"/>
          <w:sz w:val="26"/>
          <w:szCs w:val="26"/>
        </w:rPr>
        <w:lastRenderedPageBreak/>
        <w:t>более 60 процентов площади, необходимой для освещения, срок восстановления горения светильников не может превышать суток.</w:t>
      </w:r>
    </w:p>
    <w:p w14:paraId="6C600DBE" w14:textId="7063F499"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16.</w:t>
      </w:r>
      <w:r w:rsidR="00A3421C" w:rsidRPr="00BC1478">
        <w:rPr>
          <w:rFonts w:ascii="Times New Roman" w:hAnsi="Times New Roman"/>
          <w:sz w:val="26"/>
          <w:szCs w:val="26"/>
        </w:rPr>
        <w:t>8</w:t>
      </w:r>
      <w:r w:rsidRPr="00BC1478">
        <w:rPr>
          <w:rFonts w:ascii="Times New Roman" w:hAnsi="Times New Roman"/>
          <w:sz w:val="26"/>
          <w:szCs w:val="26"/>
        </w:rPr>
        <w:t>.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14:paraId="3BFC1FA5" w14:textId="62D0B4A8"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16.</w:t>
      </w:r>
      <w:r w:rsidR="00A3421C" w:rsidRPr="00BC1478">
        <w:rPr>
          <w:rFonts w:ascii="Times New Roman" w:hAnsi="Times New Roman"/>
          <w:sz w:val="26"/>
          <w:szCs w:val="26"/>
        </w:rPr>
        <w:t>9</w:t>
      </w:r>
      <w:r w:rsidRPr="00BC1478">
        <w:rPr>
          <w:rFonts w:ascii="Times New Roman" w:hAnsi="Times New Roman"/>
          <w:sz w:val="26"/>
          <w:szCs w:val="26"/>
        </w:rPr>
        <w:t>. Вывоз сбитых опор освещения осуществляется лицом, эксплуатирующим линейные сооружения, в течение 1 суток с момента обнаружения (демонтажа).</w:t>
      </w:r>
    </w:p>
    <w:p w14:paraId="5256CCE4" w14:textId="1D80A50E"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16</w:t>
      </w:r>
      <w:r w:rsidR="00A3421C" w:rsidRPr="00BC1478">
        <w:rPr>
          <w:rFonts w:ascii="Times New Roman" w:hAnsi="Times New Roman"/>
          <w:sz w:val="26"/>
          <w:szCs w:val="26"/>
        </w:rPr>
        <w:t>.10</w:t>
      </w:r>
      <w:r w:rsidRPr="00BC1478">
        <w:rPr>
          <w:rFonts w:ascii="Times New Roman" w:hAnsi="Times New Roman"/>
          <w:sz w:val="26"/>
          <w:szCs w:val="26"/>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14:paraId="66FF1966" w14:textId="6657F8D8"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16.</w:t>
      </w:r>
      <w:r w:rsidR="00A3421C" w:rsidRPr="00BC1478">
        <w:rPr>
          <w:rFonts w:ascii="Times New Roman" w:hAnsi="Times New Roman"/>
          <w:sz w:val="26"/>
          <w:szCs w:val="26"/>
        </w:rPr>
        <w:t>11</w:t>
      </w:r>
      <w:r w:rsidRPr="00BC1478">
        <w:rPr>
          <w:rFonts w:ascii="Times New Roman" w:hAnsi="Times New Roman"/>
          <w:sz w:val="26"/>
          <w:szCs w:val="26"/>
        </w:rPr>
        <w:t>.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14:paraId="637E3E5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14:paraId="7D2A52B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14:paraId="5BB5134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размещать рекламные средства, дополнительные средства освещения и т.д.;</w:t>
      </w:r>
    </w:p>
    <w:p w14:paraId="4CB12C9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подключать дополнительные линии к электрическим сетям наружного освещения, розетки, любую электроаппаратуру и оборудование;</w:t>
      </w:r>
    </w:p>
    <w:p w14:paraId="44084D4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производить земляные работы вблизи установок наружного освещения;</w:t>
      </w:r>
    </w:p>
    <w:p w14:paraId="0D88C3D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сажать деревья и кустарники на расстоянии менее 2 метров от крайнего провода линии наружного освещения.</w:t>
      </w:r>
    </w:p>
    <w:p w14:paraId="52CE6B18" w14:textId="69408D44"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16.</w:t>
      </w:r>
      <w:r w:rsidR="00A3421C" w:rsidRPr="00BC1478">
        <w:rPr>
          <w:rFonts w:ascii="Times New Roman" w:hAnsi="Times New Roman"/>
          <w:sz w:val="26"/>
          <w:szCs w:val="26"/>
        </w:rPr>
        <w:t>12</w:t>
      </w:r>
      <w:r w:rsidRPr="00BC1478">
        <w:rPr>
          <w:rFonts w:ascii="Times New Roman" w:hAnsi="Times New Roman"/>
          <w:sz w:val="26"/>
          <w:szCs w:val="26"/>
        </w:rPr>
        <w:t>. 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14:paraId="53EF5CF2" w14:textId="60E5CD93"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16.1</w:t>
      </w:r>
      <w:r w:rsidR="00A3421C" w:rsidRPr="00BC1478">
        <w:rPr>
          <w:rFonts w:ascii="Times New Roman" w:hAnsi="Times New Roman"/>
          <w:sz w:val="26"/>
          <w:szCs w:val="26"/>
        </w:rPr>
        <w:t>3</w:t>
      </w:r>
      <w:r w:rsidRPr="00BC1478">
        <w:rPr>
          <w:rFonts w:ascii="Times New Roman" w:hAnsi="Times New Roman"/>
          <w:sz w:val="26"/>
          <w:szCs w:val="26"/>
        </w:rPr>
        <w:t>. В стационарных установках утилитарного наружного и архитектурного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14:paraId="20CD98F7" w14:textId="56952FAC"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16.1</w:t>
      </w:r>
      <w:r w:rsidR="00A3421C" w:rsidRPr="00BC1478">
        <w:rPr>
          <w:rFonts w:ascii="Times New Roman" w:hAnsi="Times New Roman"/>
          <w:sz w:val="26"/>
          <w:szCs w:val="26"/>
        </w:rPr>
        <w:t>4</w:t>
      </w:r>
      <w:r w:rsidRPr="00BC1478">
        <w:rPr>
          <w:rFonts w:ascii="Times New Roman" w:hAnsi="Times New Roman"/>
          <w:sz w:val="26"/>
          <w:szCs w:val="26"/>
        </w:rPr>
        <w:t>.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14:paraId="0A720889" w14:textId="67651E6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16.1</w:t>
      </w:r>
      <w:r w:rsidR="00A3421C" w:rsidRPr="00BC1478">
        <w:rPr>
          <w:rFonts w:ascii="Times New Roman" w:hAnsi="Times New Roman"/>
          <w:sz w:val="26"/>
          <w:szCs w:val="26"/>
        </w:rPr>
        <w:t>5</w:t>
      </w:r>
      <w:r w:rsidRPr="00BC1478">
        <w:rPr>
          <w:rFonts w:ascii="Times New Roman" w:hAnsi="Times New Roman"/>
          <w:sz w:val="26"/>
          <w:szCs w:val="26"/>
        </w:rPr>
        <w:t>. 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14:paraId="53BE2A36" w14:textId="77777777" w:rsidR="00AA6C8E" w:rsidRPr="00BC1478" w:rsidRDefault="00AA6C8E" w:rsidP="00AA6C8E">
      <w:pPr>
        <w:ind w:firstLine="709"/>
        <w:rPr>
          <w:rFonts w:ascii="Times New Roman" w:hAnsi="Times New Roman"/>
          <w:sz w:val="26"/>
          <w:szCs w:val="26"/>
        </w:rPr>
      </w:pPr>
    </w:p>
    <w:p w14:paraId="41664D88" w14:textId="77777777" w:rsidR="00AA6C8E" w:rsidRPr="00BC1478" w:rsidRDefault="00AA6C8E" w:rsidP="00AA6C8E">
      <w:pPr>
        <w:pStyle w:val="3"/>
        <w:rPr>
          <w:rFonts w:ascii="Times New Roman" w:hAnsi="Times New Roman" w:cs="Times New Roman"/>
          <w:sz w:val="26"/>
          <w:szCs w:val="26"/>
        </w:rPr>
      </w:pPr>
      <w:r w:rsidRPr="00BC1478">
        <w:rPr>
          <w:rFonts w:ascii="Times New Roman" w:hAnsi="Times New Roman" w:cs="Times New Roman"/>
          <w:sz w:val="26"/>
          <w:szCs w:val="26"/>
        </w:rPr>
        <w:t>17. Работа по озеленению территорий и содержанию зеленых насаждений Порядок составления дендрологических планов</w:t>
      </w:r>
    </w:p>
    <w:p w14:paraId="0CB9342C" w14:textId="77777777" w:rsidR="00AA6C8E" w:rsidRPr="00BC1478" w:rsidRDefault="00AA6C8E" w:rsidP="00AA6C8E">
      <w:pPr>
        <w:ind w:firstLine="0"/>
        <w:rPr>
          <w:rFonts w:ascii="Times New Roman" w:hAnsi="Times New Roman"/>
          <w:sz w:val="26"/>
          <w:szCs w:val="26"/>
        </w:rPr>
      </w:pPr>
    </w:p>
    <w:p w14:paraId="381346B0" w14:textId="7B068848"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17.</w:t>
      </w:r>
      <w:r w:rsidR="004E4AAA" w:rsidRPr="00BC1478">
        <w:rPr>
          <w:rFonts w:ascii="Times New Roman" w:hAnsi="Times New Roman"/>
          <w:sz w:val="26"/>
          <w:szCs w:val="26"/>
        </w:rPr>
        <w:t>1</w:t>
      </w:r>
      <w:r w:rsidRPr="00BC1478">
        <w:rPr>
          <w:rFonts w:ascii="Times New Roman" w:hAnsi="Times New Roman"/>
          <w:sz w:val="26"/>
          <w:szCs w:val="26"/>
        </w:rPr>
        <w:t>. При проектировании озелененных территорий рекомендуется создавать проекты "зеленых каркасов" муниципальных образований,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14:paraId="568BAB7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Организацию озеленения, создание, содержание, восстановление и охрану элементов озеленения существующих и(или) создаваемых природных территорий рекомендуется планировать в комплексе и в контексте общего "зеленого каркаса" муниципального образования.</w:t>
      </w:r>
    </w:p>
    <w:p w14:paraId="473D28A1" w14:textId="1F3BDE2F" w:rsidR="00AA6C8E" w:rsidRPr="00BC1478" w:rsidRDefault="00AA6C8E" w:rsidP="00AA6C8E">
      <w:pPr>
        <w:ind w:firstLine="709"/>
        <w:rPr>
          <w:rFonts w:ascii="Times New Roman" w:hAnsi="Times New Roman"/>
          <w:sz w:val="26"/>
          <w:szCs w:val="26"/>
        </w:rPr>
      </w:pPr>
      <w:bookmarkStart w:id="3" w:name="sub_103"/>
      <w:r w:rsidRPr="00BC1478">
        <w:rPr>
          <w:rFonts w:ascii="Times New Roman" w:hAnsi="Times New Roman"/>
          <w:sz w:val="26"/>
          <w:szCs w:val="26"/>
        </w:rPr>
        <w:t>17.</w:t>
      </w:r>
      <w:r w:rsidR="004E4AAA" w:rsidRPr="00BC1478">
        <w:rPr>
          <w:rFonts w:ascii="Times New Roman" w:hAnsi="Times New Roman"/>
          <w:sz w:val="26"/>
          <w:szCs w:val="26"/>
        </w:rPr>
        <w:t>1.1</w:t>
      </w:r>
      <w:r w:rsidRPr="00BC1478">
        <w:rPr>
          <w:rFonts w:ascii="Times New Roman" w:hAnsi="Times New Roman"/>
          <w:sz w:val="26"/>
          <w:szCs w:val="26"/>
        </w:rPr>
        <w:t>. 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вело-пешеходных дорожек.</w:t>
      </w:r>
    </w:p>
    <w:p w14:paraId="104C77C4" w14:textId="3E4EBA05" w:rsidR="00AA6C8E" w:rsidRPr="00BC1478" w:rsidRDefault="00AA6C8E" w:rsidP="00AA6C8E">
      <w:pPr>
        <w:ind w:firstLine="709"/>
        <w:rPr>
          <w:rFonts w:ascii="Times New Roman" w:hAnsi="Times New Roman"/>
          <w:sz w:val="26"/>
          <w:szCs w:val="26"/>
        </w:rPr>
      </w:pPr>
      <w:bookmarkStart w:id="4" w:name="sub_104"/>
      <w:bookmarkEnd w:id="3"/>
      <w:r w:rsidRPr="00BC1478">
        <w:rPr>
          <w:rFonts w:ascii="Times New Roman" w:hAnsi="Times New Roman"/>
          <w:sz w:val="26"/>
          <w:szCs w:val="26"/>
        </w:rPr>
        <w:t>17.</w:t>
      </w:r>
      <w:r w:rsidR="004E4AAA" w:rsidRPr="00BC1478">
        <w:rPr>
          <w:rFonts w:ascii="Times New Roman" w:hAnsi="Times New Roman"/>
          <w:sz w:val="26"/>
          <w:szCs w:val="26"/>
        </w:rPr>
        <w:t>1</w:t>
      </w:r>
      <w:r w:rsidRPr="00BC1478">
        <w:rPr>
          <w:rFonts w:ascii="Times New Roman" w:hAnsi="Times New Roman"/>
          <w:sz w:val="26"/>
          <w:szCs w:val="26"/>
        </w:rPr>
        <w:t>.2.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14:paraId="609B546C" w14:textId="434810B7" w:rsidR="00AA6C8E" w:rsidRPr="00BC1478" w:rsidRDefault="00AA6C8E" w:rsidP="00AA6C8E">
      <w:pPr>
        <w:ind w:firstLine="709"/>
        <w:rPr>
          <w:rFonts w:ascii="Times New Roman" w:hAnsi="Times New Roman"/>
          <w:sz w:val="26"/>
          <w:szCs w:val="26"/>
        </w:rPr>
      </w:pPr>
      <w:bookmarkStart w:id="5" w:name="sub_105"/>
      <w:bookmarkEnd w:id="4"/>
      <w:r w:rsidRPr="00BC1478">
        <w:rPr>
          <w:rFonts w:ascii="Times New Roman" w:hAnsi="Times New Roman"/>
          <w:sz w:val="26"/>
          <w:szCs w:val="26"/>
        </w:rPr>
        <w:t>17.</w:t>
      </w:r>
      <w:r w:rsidR="004E4AAA" w:rsidRPr="00BC1478">
        <w:rPr>
          <w:rFonts w:ascii="Times New Roman" w:hAnsi="Times New Roman"/>
          <w:sz w:val="26"/>
          <w:szCs w:val="26"/>
        </w:rPr>
        <w:t>1</w:t>
      </w:r>
      <w:r w:rsidRPr="00BC1478">
        <w:rPr>
          <w:rFonts w:ascii="Times New Roman" w:hAnsi="Times New Roman"/>
          <w:sz w:val="26"/>
          <w:szCs w:val="26"/>
        </w:rPr>
        <w:t>.3.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BC1478">
        <w:rPr>
          <w:rFonts w:ascii="Times New Roman" w:hAnsi="Times New Roman"/>
          <w:sz w:val="26"/>
          <w:szCs w:val="26"/>
        </w:rPr>
        <w:t>несмыкание</w:t>
      </w:r>
      <w:proofErr w:type="spellEnd"/>
      <w:r w:rsidRPr="00BC1478">
        <w:rPr>
          <w:rFonts w:ascii="Times New Roman" w:hAnsi="Times New Roman"/>
          <w:sz w:val="26"/>
          <w:szCs w:val="26"/>
        </w:rPr>
        <w:t xml:space="preserve"> крон).</w:t>
      </w:r>
    </w:p>
    <w:p w14:paraId="4202923E" w14:textId="694127F1" w:rsidR="00AA6C8E" w:rsidRPr="00BC1478" w:rsidRDefault="00AA6C8E" w:rsidP="00AA6C8E">
      <w:pPr>
        <w:ind w:firstLine="709"/>
        <w:rPr>
          <w:rFonts w:ascii="Times New Roman" w:hAnsi="Times New Roman"/>
          <w:sz w:val="26"/>
          <w:szCs w:val="26"/>
        </w:rPr>
      </w:pPr>
      <w:bookmarkStart w:id="6" w:name="sub_106"/>
      <w:bookmarkEnd w:id="5"/>
      <w:r w:rsidRPr="00BC1478">
        <w:rPr>
          <w:rFonts w:ascii="Times New Roman" w:hAnsi="Times New Roman"/>
          <w:sz w:val="26"/>
          <w:szCs w:val="26"/>
        </w:rPr>
        <w:t>17.</w:t>
      </w:r>
      <w:r w:rsidR="004E4AAA" w:rsidRPr="00BC1478">
        <w:rPr>
          <w:rFonts w:ascii="Times New Roman" w:hAnsi="Times New Roman"/>
          <w:sz w:val="26"/>
          <w:szCs w:val="26"/>
        </w:rPr>
        <w:t>1</w:t>
      </w:r>
      <w:r w:rsidRPr="00BC1478">
        <w:rPr>
          <w:rFonts w:ascii="Times New Roman" w:hAnsi="Times New Roman"/>
          <w:sz w:val="26"/>
          <w:szCs w:val="26"/>
        </w:rPr>
        <w:t>.4. -В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bookmarkEnd w:id="6"/>
    </w:p>
    <w:p w14:paraId="77B13AA6" w14:textId="5328483E"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17.</w:t>
      </w:r>
      <w:r w:rsidR="004E4AAA" w:rsidRPr="00BC1478">
        <w:rPr>
          <w:rFonts w:ascii="Times New Roman" w:hAnsi="Times New Roman"/>
          <w:sz w:val="26"/>
          <w:szCs w:val="26"/>
        </w:rPr>
        <w:t>2</w:t>
      </w:r>
      <w:r w:rsidRPr="00BC1478">
        <w:rPr>
          <w:rFonts w:ascii="Times New Roman" w:hAnsi="Times New Roman"/>
          <w:sz w:val="26"/>
          <w:szCs w:val="26"/>
        </w:rPr>
        <w:t xml:space="preserve">. Содержание зеленых насаждений на территории сельского поселения производится в соответствии с «Положением об охране зеленых насаждений </w:t>
      </w:r>
      <w:r w:rsidR="00BC1478" w:rsidRPr="00BC1478">
        <w:rPr>
          <w:rFonts w:ascii="Times New Roman" w:hAnsi="Times New Roman"/>
          <w:sz w:val="26"/>
          <w:szCs w:val="26"/>
        </w:rPr>
        <w:t>Боевского</w:t>
      </w:r>
      <w:r w:rsidRPr="00BC1478">
        <w:rPr>
          <w:rFonts w:ascii="Times New Roman" w:hAnsi="Times New Roman"/>
          <w:sz w:val="26"/>
          <w:szCs w:val="26"/>
        </w:rPr>
        <w:t xml:space="preserve"> сельского поселения»</w:t>
      </w:r>
      <w:r w:rsidR="004E4AAA" w:rsidRPr="00BC1478">
        <w:rPr>
          <w:rFonts w:ascii="Times New Roman" w:hAnsi="Times New Roman"/>
          <w:sz w:val="26"/>
          <w:szCs w:val="26"/>
        </w:rPr>
        <w:t>, в том числе путем привлечения специализированных организаций, жителей муниципального образования, в том числе добровольцев (волонтеров), и других заинтересованных лиц</w:t>
      </w:r>
      <w:r w:rsidRPr="00BC1478">
        <w:rPr>
          <w:rFonts w:ascii="Times New Roman" w:hAnsi="Times New Roman"/>
          <w:sz w:val="26"/>
          <w:szCs w:val="26"/>
        </w:rPr>
        <w:t xml:space="preserve">. </w:t>
      </w:r>
    </w:p>
    <w:p w14:paraId="6523E23F" w14:textId="22DC9578"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17.</w:t>
      </w:r>
      <w:r w:rsidR="004E4AAA" w:rsidRPr="00BC1478">
        <w:rPr>
          <w:rFonts w:ascii="Times New Roman" w:hAnsi="Times New Roman"/>
          <w:sz w:val="26"/>
          <w:szCs w:val="26"/>
        </w:rPr>
        <w:t>2</w:t>
      </w:r>
      <w:r w:rsidRPr="00BC1478">
        <w:rPr>
          <w:rFonts w:ascii="Times New Roman" w:hAnsi="Times New Roman"/>
          <w:sz w:val="26"/>
          <w:szCs w:val="26"/>
        </w:rPr>
        <w:t>.1. В рамках мероприятий по содержанию озелененных территорий рекомендуется:</w:t>
      </w:r>
    </w:p>
    <w:p w14:paraId="2CAB731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486BEC6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6F595FE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принимать меры в случаях массового появления вредителей и болезней, производить замазку ран и дупел на деревьях;</w:t>
      </w:r>
    </w:p>
    <w:p w14:paraId="52C1AA2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производить комплексный уход за газонами, систематический покос газонов и иной травянистой растительности;</w:t>
      </w:r>
    </w:p>
    <w:p w14:paraId="6AA9E76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проводить своевременный ремонт ограждений зеленых насаждений.</w:t>
      </w:r>
    </w:p>
    <w:p w14:paraId="131EFB3D" w14:textId="69218009"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17.</w:t>
      </w:r>
      <w:r w:rsidR="004E4AAA" w:rsidRPr="00BC1478">
        <w:rPr>
          <w:rFonts w:ascii="Times New Roman" w:hAnsi="Times New Roman"/>
          <w:sz w:val="26"/>
          <w:szCs w:val="26"/>
        </w:rPr>
        <w:t>2</w:t>
      </w:r>
      <w:r w:rsidRPr="00BC1478">
        <w:rPr>
          <w:rFonts w:ascii="Times New Roman" w:hAnsi="Times New Roman"/>
          <w:sz w:val="26"/>
          <w:szCs w:val="26"/>
        </w:rPr>
        <w:t>.2. 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14:paraId="26991C11" w14:textId="52EC3B95"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17.</w:t>
      </w:r>
      <w:r w:rsidR="004E4AAA" w:rsidRPr="00BC1478">
        <w:rPr>
          <w:rFonts w:ascii="Times New Roman" w:hAnsi="Times New Roman"/>
          <w:sz w:val="26"/>
          <w:szCs w:val="26"/>
        </w:rPr>
        <w:t>2</w:t>
      </w:r>
      <w:r w:rsidRPr="00BC1478">
        <w:rPr>
          <w:rFonts w:ascii="Times New Roman" w:hAnsi="Times New Roman"/>
          <w:sz w:val="26"/>
          <w:szCs w:val="26"/>
        </w:rPr>
        <w:t>.3. 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14:paraId="5AD687E6" w14:textId="397C9313"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17.</w:t>
      </w:r>
      <w:r w:rsidR="004E4AAA" w:rsidRPr="00BC1478">
        <w:rPr>
          <w:rFonts w:ascii="Times New Roman" w:hAnsi="Times New Roman"/>
          <w:sz w:val="26"/>
          <w:szCs w:val="26"/>
        </w:rPr>
        <w:t>2</w:t>
      </w:r>
      <w:r w:rsidRPr="00BC1478">
        <w:rPr>
          <w:rFonts w:ascii="Times New Roman" w:hAnsi="Times New Roman"/>
          <w:sz w:val="26"/>
          <w:szCs w:val="26"/>
        </w:rPr>
        <w:t>.4. 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14:paraId="73286695" w14:textId="0B7A2CE4"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17.</w:t>
      </w:r>
      <w:r w:rsidR="004E4AAA" w:rsidRPr="00BC1478">
        <w:rPr>
          <w:rFonts w:ascii="Times New Roman" w:hAnsi="Times New Roman"/>
          <w:sz w:val="26"/>
          <w:szCs w:val="26"/>
        </w:rPr>
        <w:t>2</w:t>
      </w:r>
      <w:r w:rsidRPr="00BC1478">
        <w:rPr>
          <w:rFonts w:ascii="Times New Roman" w:hAnsi="Times New Roman"/>
          <w:sz w:val="26"/>
          <w:szCs w:val="26"/>
        </w:rPr>
        <w:t>.5.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14:paraId="6FF44EC6" w14:textId="792B37A0"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17.</w:t>
      </w:r>
      <w:r w:rsidR="004E4AAA" w:rsidRPr="00BC1478">
        <w:rPr>
          <w:rFonts w:ascii="Times New Roman" w:hAnsi="Times New Roman"/>
          <w:sz w:val="26"/>
          <w:szCs w:val="26"/>
        </w:rPr>
        <w:t>3</w:t>
      </w:r>
      <w:r w:rsidRPr="00BC1478">
        <w:rPr>
          <w:rFonts w:ascii="Times New Roman" w:hAnsi="Times New Roman"/>
          <w:sz w:val="26"/>
          <w:szCs w:val="26"/>
        </w:rPr>
        <w:t>.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«Предоставление порубочного билета и (или) разрешения на пересадку деревьев и кустарников».</w:t>
      </w:r>
    </w:p>
    <w:p w14:paraId="0A7EEA75" w14:textId="0827A986"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17.</w:t>
      </w:r>
      <w:r w:rsidR="004E4AAA" w:rsidRPr="00BC1478">
        <w:rPr>
          <w:rFonts w:ascii="Times New Roman" w:hAnsi="Times New Roman"/>
          <w:sz w:val="26"/>
          <w:szCs w:val="26"/>
        </w:rPr>
        <w:t>4</w:t>
      </w:r>
      <w:r w:rsidRPr="00BC1478">
        <w:rPr>
          <w:rFonts w:ascii="Times New Roman" w:hAnsi="Times New Roman"/>
          <w:sz w:val="26"/>
          <w:szCs w:val="26"/>
        </w:rPr>
        <w:t>. Охране подлежат все зеленые насаждения, расположенные на территории сельского поселения вне зависимости от форм собственности на земельные участки, на которых эти насаждения расположены</w:t>
      </w:r>
      <w:r w:rsidRPr="00BC1478">
        <w:rPr>
          <w:rFonts w:ascii="Times New Roman" w:hAnsi="Times New Roman"/>
          <w:noProof/>
          <w:sz w:val="26"/>
          <w:szCs w:val="26"/>
        </w:rPr>
        <mc:AlternateContent>
          <mc:Choice Requires="wps">
            <w:drawing>
              <wp:anchor distT="0" distB="0" distL="0" distR="0" simplePos="0" relativeHeight="251659264" behindDoc="1" locked="0" layoutInCell="0" allowOverlap="1" wp14:anchorId="61F5750F" wp14:editId="2098AB86">
                <wp:simplePos x="0" y="0"/>
                <wp:positionH relativeFrom="column">
                  <wp:posOffset>656590</wp:posOffset>
                </wp:positionH>
                <wp:positionV relativeFrom="paragraph">
                  <wp:posOffset>-212090</wp:posOffset>
                </wp:positionV>
                <wp:extent cx="43815" cy="17145"/>
                <wp:effectExtent l="0" t="0" r="0" b="19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32AEF47F" id="Прямоугольник 1" o:spid="_x0000_s1026" style="position:absolute;margin-left:51.7pt;margin-top:-16.7pt;width:3.45pt;height:1.3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" o:allowincell="f" fillcolor="black" stroked="f"/>
            </w:pict>
          </mc:Fallback>
        </mc:AlternateContent>
      </w:r>
    </w:p>
    <w:p w14:paraId="41F54CF7" w14:textId="402D05D1"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17</w:t>
      </w:r>
      <w:r w:rsidR="004E4AAA" w:rsidRPr="00BC1478">
        <w:rPr>
          <w:rFonts w:ascii="Times New Roman" w:hAnsi="Times New Roman"/>
          <w:sz w:val="26"/>
          <w:szCs w:val="26"/>
        </w:rPr>
        <w:t>.5</w:t>
      </w:r>
      <w:r w:rsidRPr="00BC1478">
        <w:rPr>
          <w:rFonts w:ascii="Times New Roman" w:hAnsi="Times New Roman"/>
          <w:sz w:val="26"/>
          <w:szCs w:val="26"/>
        </w:rPr>
        <w:t>. Охрана и содержание зеленых насаждений возлагаются:</w:t>
      </w:r>
    </w:p>
    <w:p w14:paraId="7A967DF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На территориях общего пользования:</w:t>
      </w:r>
    </w:p>
    <w:p w14:paraId="7A6C401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14:paraId="25E3322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14:paraId="1807075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w:t>
      </w:r>
      <w:r w:rsidRPr="00BC1478">
        <w:rPr>
          <w:rFonts w:ascii="Times New Roman" w:hAnsi="Times New Roman"/>
          <w:sz w:val="26"/>
          <w:szCs w:val="26"/>
        </w:rPr>
        <w:lastRenderedPageBreak/>
        <w:t>владении, пользовании находятся земельные участки, на которых расположены указанные зеленые насаждения.</w:t>
      </w:r>
    </w:p>
    <w:p w14:paraId="60B2396C" w14:textId="7B579CAE"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Администрация </w:t>
      </w:r>
      <w:r w:rsidR="00BC1478" w:rsidRPr="00BC1478">
        <w:rPr>
          <w:rFonts w:ascii="Times New Roman" w:hAnsi="Times New Roman"/>
          <w:sz w:val="26"/>
          <w:szCs w:val="26"/>
        </w:rPr>
        <w:t>Боевского</w:t>
      </w:r>
      <w:r w:rsidRPr="00BC1478">
        <w:rPr>
          <w:rFonts w:ascii="Times New Roman" w:hAnsi="Times New Roman"/>
          <w:sz w:val="26"/>
          <w:szCs w:val="26"/>
        </w:rPr>
        <w:t xml:space="preserve"> сельского поселения осуществляет контроль за состоянием и правильным содержанием, за законностью сноса зеленых насаждений, находящихся на землях общего пользования сельского поселения, независимо от их ведомственной принадлежности.</w:t>
      </w:r>
    </w:p>
    <w:p w14:paraId="3051DEB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14:paraId="4FDAF830" w14:textId="776FA6F2"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17.</w:t>
      </w:r>
      <w:r w:rsidR="004E4AAA" w:rsidRPr="00BC1478">
        <w:rPr>
          <w:rFonts w:ascii="Times New Roman" w:hAnsi="Times New Roman"/>
          <w:sz w:val="26"/>
          <w:szCs w:val="26"/>
        </w:rPr>
        <w:t>6</w:t>
      </w:r>
      <w:r w:rsidRPr="00BC1478">
        <w:rPr>
          <w:rFonts w:ascii="Times New Roman" w:hAnsi="Times New Roman"/>
          <w:sz w:val="26"/>
          <w:szCs w:val="26"/>
        </w:rPr>
        <w:t>.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14:paraId="1E70292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Мероприятия по удалению борщевика Сосновского могут проводиться следующими способами:</w:t>
      </w:r>
    </w:p>
    <w:p w14:paraId="4FE6626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химическим – опрыскивание очагов произрастания гербицидами (или) арборицидами;</w:t>
      </w:r>
    </w:p>
    <w:p w14:paraId="5458EE1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механическим - скашивание, уборка сухих растений, выкапывание корневой системы;</w:t>
      </w:r>
    </w:p>
    <w:p w14:paraId="72B2D3C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 агротехническим – обработка почвы, посев многолетних трав.</w:t>
      </w:r>
    </w:p>
    <w:p w14:paraId="51744B72" w14:textId="59B9810E"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17.</w:t>
      </w:r>
      <w:r w:rsidR="004E4AAA" w:rsidRPr="00BC1478">
        <w:rPr>
          <w:rFonts w:ascii="Times New Roman" w:hAnsi="Times New Roman"/>
          <w:sz w:val="26"/>
          <w:szCs w:val="26"/>
        </w:rPr>
        <w:t>7</w:t>
      </w:r>
      <w:r w:rsidRPr="00BC1478">
        <w:rPr>
          <w:rFonts w:ascii="Times New Roman" w:hAnsi="Times New Roman"/>
          <w:sz w:val="26"/>
          <w:szCs w:val="26"/>
        </w:rPr>
        <w:t>. На озелененных территориях и в зеленых массивах запрещается:</w:t>
      </w:r>
    </w:p>
    <w:p w14:paraId="757F248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повреждать или уничтожать зеленые насаждения;</w:t>
      </w:r>
    </w:p>
    <w:p w14:paraId="29A8961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разжигать костры и разбивать палатки;</w:t>
      </w:r>
    </w:p>
    <w:p w14:paraId="4393151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собирать дикорастущие и культурные травянистые растения;</w:t>
      </w:r>
    </w:p>
    <w:p w14:paraId="7C9E308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засорять газоны, цветники, дорожки и водоемы; </w:t>
      </w:r>
    </w:p>
    <w:p w14:paraId="5BB7DAC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14:paraId="3751896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14:paraId="4E11A86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добывать растительную землю, песок и производить другие раскопки без соответствующего ордера;</w:t>
      </w:r>
    </w:p>
    <w:p w14:paraId="1675A1A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самовольное устройство огородов;</w:t>
      </w:r>
    </w:p>
    <w:p w14:paraId="39C651CA" w14:textId="77777777" w:rsidR="00AA6C8E" w:rsidRPr="00BC1478" w:rsidRDefault="00AA6C8E" w:rsidP="00AA6C8E">
      <w:pPr>
        <w:numPr>
          <w:ilvl w:val="1"/>
          <w:numId w:val="8"/>
        </w:numPr>
        <w:tabs>
          <w:tab w:val="left" w:pos="1083"/>
        </w:tabs>
        <w:ind w:firstLine="709"/>
        <w:rPr>
          <w:rFonts w:ascii="Times New Roman" w:hAnsi="Times New Roman"/>
          <w:sz w:val="26"/>
          <w:szCs w:val="26"/>
        </w:rPr>
      </w:pPr>
      <w:r w:rsidRPr="00BC1478">
        <w:rPr>
          <w:rFonts w:ascii="Times New Roman" w:hAnsi="Times New Roman"/>
          <w:sz w:val="26"/>
          <w:szCs w:val="26"/>
        </w:rPr>
        <w:t>касание ветвей деревьев токонесущих проводов, закрывание ими указателей улиц, номерных знаков домов и дорожных знаков;</w:t>
      </w:r>
    </w:p>
    <w:p w14:paraId="083C83F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примыкание ветвей деревьев проводов, закрывание ими указателей улиц, номерных знаков домов и дорожных знаков; </w:t>
      </w:r>
    </w:p>
    <w:p w14:paraId="14A0069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5A2A3AA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ломать деревья, кустарники, сучья и ветви, срывать листья и цветы, сбивать и собирать плоды;</w:t>
      </w:r>
    </w:p>
    <w:p w14:paraId="21190A6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портить скульптуры, скамейки, ограды;</w:t>
      </w:r>
    </w:p>
    <w:p w14:paraId="58B12DA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ездить на велосипедах, мотоциклах, лошадях, тракторах и автомашинах за исключением машин специального назначения;</w:t>
      </w:r>
    </w:p>
    <w:p w14:paraId="2030E21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 мыть автотранспортные средства, стирать белье, а также купать животных в водоемах, расположенных на территории зеленых насаждений;</w:t>
      </w:r>
    </w:p>
    <w:p w14:paraId="0E5D78D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пасти скот;</w:t>
      </w:r>
    </w:p>
    <w:p w14:paraId="32F0F78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61554E8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производить строительные и ремонтные работы без ограждений насаждений щитами, гарантирующими защиту их от повреждений; </w:t>
      </w:r>
    </w:p>
    <w:p w14:paraId="20B1C83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5F5AAA8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выгуливать и отпускать с поводка собак в парках, лесопарках, скверах иных территориях зеленых насаждений;</w:t>
      </w:r>
    </w:p>
    <w:p w14:paraId="344D51B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на озеленённых территориях детских садов и школ (ограждениях) запрещается использовать растения с ядовитыми плодами, а также с колючками и шипами;</w:t>
      </w:r>
    </w:p>
    <w:p w14:paraId="1543B9D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производить другие действия, способные нанести вред зеленым насаждениям.</w:t>
      </w:r>
    </w:p>
    <w:p w14:paraId="623C111D" w14:textId="50F70008"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17.</w:t>
      </w:r>
      <w:r w:rsidR="004E4AAA" w:rsidRPr="00BC1478">
        <w:rPr>
          <w:rFonts w:ascii="Times New Roman" w:hAnsi="Times New Roman"/>
          <w:sz w:val="26"/>
          <w:szCs w:val="26"/>
        </w:rPr>
        <w:t>8</w:t>
      </w:r>
      <w:r w:rsidRPr="00BC1478">
        <w:rPr>
          <w:rFonts w:ascii="Times New Roman" w:hAnsi="Times New Roman"/>
          <w:sz w:val="26"/>
          <w:szCs w:val="26"/>
        </w:rPr>
        <w:t xml:space="preserve">.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 </w:t>
      </w:r>
    </w:p>
    <w:p w14:paraId="35697A5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воздушная линия, выполненная СИП – 0,3 метра;</w:t>
      </w:r>
    </w:p>
    <w:p w14:paraId="2A8788F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воздушная линия с изолированными проводами – 0,5 метра;</w:t>
      </w:r>
    </w:p>
    <w:p w14:paraId="2C9F37E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воздушная линия с неизолированными проводами – 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14:paraId="732FE178" w14:textId="72D82319"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17.</w:t>
      </w:r>
      <w:r w:rsidR="004E4AAA" w:rsidRPr="00BC1478">
        <w:rPr>
          <w:rFonts w:ascii="Times New Roman" w:hAnsi="Times New Roman"/>
          <w:sz w:val="26"/>
          <w:szCs w:val="26"/>
        </w:rPr>
        <w:t>9</w:t>
      </w:r>
      <w:r w:rsidRPr="00BC1478">
        <w:rPr>
          <w:rFonts w:ascii="Times New Roman" w:hAnsi="Times New Roman"/>
          <w:sz w:val="26"/>
          <w:szCs w:val="26"/>
        </w:rPr>
        <w:t>. Работы по созданию элементов озеленения рекомендуется проводить по предварительно разработанному и утвержденному ответственными органами муниципального образования проекту благоустройства.</w:t>
      </w:r>
    </w:p>
    <w:p w14:paraId="0EE9A8E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Проект благоустройства территории, определяющий основные планировочные решения, рекомендуется разрабатывать на основании геоподосновы и инвентаризационного плана зеленых насаждений. 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BC1478">
        <w:rPr>
          <w:rFonts w:ascii="Times New Roman" w:hAnsi="Times New Roman"/>
          <w:sz w:val="26"/>
          <w:szCs w:val="26"/>
        </w:rPr>
        <w:t>перечетной</w:t>
      </w:r>
      <w:proofErr w:type="spellEnd"/>
      <w:r w:rsidRPr="00BC1478">
        <w:rPr>
          <w:rFonts w:ascii="Times New Roman" w:hAnsi="Times New Roman"/>
          <w:sz w:val="26"/>
          <w:szCs w:val="26"/>
        </w:rPr>
        <w:t xml:space="preserve"> ведомостью (далее - дендроплан).</w:t>
      </w:r>
    </w:p>
    <w:p w14:paraId="3501D746" w14:textId="145F16CA"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17.</w:t>
      </w:r>
      <w:r w:rsidR="004E4AAA" w:rsidRPr="00BC1478">
        <w:rPr>
          <w:rFonts w:ascii="Times New Roman" w:hAnsi="Times New Roman"/>
          <w:sz w:val="26"/>
          <w:szCs w:val="26"/>
        </w:rPr>
        <w:t>10</w:t>
      </w:r>
      <w:r w:rsidRPr="00BC1478">
        <w:rPr>
          <w:rFonts w:ascii="Times New Roman" w:hAnsi="Times New Roman"/>
          <w:sz w:val="26"/>
          <w:szCs w:val="26"/>
        </w:rPr>
        <w:t>. 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14:paraId="22AC7019" w14:textId="179217F1"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17</w:t>
      </w:r>
      <w:r w:rsidR="004E4AAA" w:rsidRPr="00BC1478">
        <w:rPr>
          <w:rFonts w:ascii="Times New Roman" w:hAnsi="Times New Roman"/>
          <w:sz w:val="26"/>
          <w:szCs w:val="26"/>
        </w:rPr>
        <w:t>.1</w:t>
      </w:r>
      <w:r w:rsidR="004B6BC6" w:rsidRPr="00BC1478">
        <w:rPr>
          <w:rFonts w:ascii="Times New Roman" w:hAnsi="Times New Roman"/>
          <w:sz w:val="26"/>
          <w:szCs w:val="26"/>
        </w:rPr>
        <w:t>0</w:t>
      </w:r>
      <w:r w:rsidRPr="00BC1478">
        <w:rPr>
          <w:rFonts w:ascii="Times New Roman" w:hAnsi="Times New Roman"/>
          <w:sz w:val="26"/>
          <w:szCs w:val="26"/>
        </w:rPr>
        <w:t>.</w:t>
      </w:r>
      <w:r w:rsidR="004B6BC6" w:rsidRPr="00BC1478">
        <w:rPr>
          <w:rFonts w:ascii="Times New Roman" w:hAnsi="Times New Roman"/>
          <w:sz w:val="26"/>
          <w:szCs w:val="26"/>
        </w:rPr>
        <w:t>1.</w:t>
      </w:r>
      <w:r w:rsidRPr="00BC1478">
        <w:rPr>
          <w:rFonts w:ascii="Times New Roman" w:hAnsi="Times New Roman"/>
          <w:sz w:val="26"/>
          <w:szCs w:val="26"/>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 </w:t>
      </w:r>
    </w:p>
    <w:p w14:paraId="4C55367D" w14:textId="0469E666"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17.</w:t>
      </w:r>
      <w:r w:rsidR="004E4AAA" w:rsidRPr="00BC1478">
        <w:rPr>
          <w:rFonts w:ascii="Times New Roman" w:hAnsi="Times New Roman"/>
          <w:sz w:val="26"/>
          <w:szCs w:val="26"/>
        </w:rPr>
        <w:t>1</w:t>
      </w:r>
      <w:r w:rsidR="004B6BC6" w:rsidRPr="00BC1478">
        <w:rPr>
          <w:rFonts w:ascii="Times New Roman" w:hAnsi="Times New Roman"/>
          <w:sz w:val="26"/>
          <w:szCs w:val="26"/>
        </w:rPr>
        <w:t>0</w:t>
      </w:r>
      <w:r w:rsidRPr="00BC1478">
        <w:rPr>
          <w:rFonts w:ascii="Times New Roman" w:hAnsi="Times New Roman"/>
          <w:sz w:val="26"/>
          <w:szCs w:val="26"/>
        </w:rPr>
        <w:t>.</w:t>
      </w:r>
      <w:r w:rsidR="004B6BC6" w:rsidRPr="00BC1478">
        <w:rPr>
          <w:rFonts w:ascii="Times New Roman" w:hAnsi="Times New Roman"/>
          <w:sz w:val="26"/>
          <w:szCs w:val="26"/>
        </w:rPr>
        <w:t>2</w:t>
      </w:r>
      <w:r w:rsidRPr="00BC1478">
        <w:rPr>
          <w:rFonts w:ascii="Times New Roman" w:hAnsi="Times New Roman"/>
          <w:sz w:val="26"/>
          <w:szCs w:val="26"/>
        </w:rPr>
        <w:t xml:space="preserve">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14:paraId="7C183738" w14:textId="77777777" w:rsidR="00AA6C8E" w:rsidRPr="00BC1478" w:rsidRDefault="00AA6C8E" w:rsidP="00AA6C8E">
      <w:pPr>
        <w:ind w:firstLine="709"/>
        <w:rPr>
          <w:rFonts w:ascii="Times New Roman" w:eastAsia="Calibri" w:hAnsi="Times New Roman"/>
          <w:sz w:val="26"/>
          <w:szCs w:val="26"/>
        </w:rPr>
      </w:pPr>
      <w:r w:rsidRPr="00BC1478">
        <w:rPr>
          <w:rFonts w:ascii="Times New Roman" w:eastAsia="Calibri" w:hAnsi="Times New Roman"/>
          <w:sz w:val="26"/>
          <w:szCs w:val="26"/>
        </w:rPr>
        <w:t>Цветочное оформление следует осуществлять в том числе по</w:t>
      </w:r>
    </w:p>
    <w:p w14:paraId="480B4911" w14:textId="77777777" w:rsidR="00AA6C8E" w:rsidRPr="00BC1478" w:rsidRDefault="00AA6C8E" w:rsidP="00AA6C8E">
      <w:pPr>
        <w:ind w:firstLine="709"/>
        <w:rPr>
          <w:rFonts w:ascii="Times New Roman" w:eastAsia="Calibri" w:hAnsi="Times New Roman"/>
          <w:sz w:val="26"/>
          <w:szCs w:val="26"/>
        </w:rPr>
      </w:pPr>
      <w:r w:rsidRPr="00BC1478">
        <w:rPr>
          <w:rFonts w:ascii="Times New Roman" w:eastAsia="Calibri" w:hAnsi="Times New Roman"/>
          <w:sz w:val="26"/>
          <w:szCs w:val="26"/>
        </w:rPr>
        <w:t>следующим направлениям:</w:t>
      </w:r>
    </w:p>
    <w:p w14:paraId="73FEF667" w14:textId="77777777" w:rsidR="00AA6C8E" w:rsidRPr="00BC1478" w:rsidRDefault="00AA6C8E" w:rsidP="00AA6C8E">
      <w:pPr>
        <w:ind w:firstLine="709"/>
        <w:rPr>
          <w:rFonts w:ascii="Times New Roman" w:eastAsia="Calibri" w:hAnsi="Times New Roman"/>
          <w:sz w:val="26"/>
          <w:szCs w:val="26"/>
        </w:rPr>
      </w:pPr>
      <w:r w:rsidRPr="00BC1478">
        <w:rPr>
          <w:rFonts w:ascii="Times New Roman" w:eastAsia="Calibri" w:hAnsi="Times New Roman"/>
          <w:sz w:val="26"/>
          <w:szCs w:val="26"/>
        </w:rPr>
        <w:t>- исторический центр;</w:t>
      </w:r>
    </w:p>
    <w:p w14:paraId="173FB678" w14:textId="77777777" w:rsidR="00AA6C8E" w:rsidRPr="00BC1478" w:rsidRDefault="00AA6C8E" w:rsidP="00AA6C8E">
      <w:pPr>
        <w:ind w:firstLine="709"/>
        <w:rPr>
          <w:rFonts w:ascii="Times New Roman" w:eastAsia="Calibri" w:hAnsi="Times New Roman"/>
          <w:sz w:val="26"/>
          <w:szCs w:val="26"/>
        </w:rPr>
      </w:pPr>
      <w:r w:rsidRPr="00BC1478">
        <w:rPr>
          <w:rFonts w:ascii="Times New Roman" w:eastAsia="Calibri" w:hAnsi="Times New Roman"/>
          <w:sz w:val="26"/>
          <w:szCs w:val="26"/>
        </w:rPr>
        <w:t>- «гостевой маршрут»;</w:t>
      </w:r>
    </w:p>
    <w:p w14:paraId="0247E68D" w14:textId="77777777" w:rsidR="00AA6C8E" w:rsidRPr="00BC1478" w:rsidRDefault="00AA6C8E" w:rsidP="00AA6C8E">
      <w:pPr>
        <w:ind w:firstLine="709"/>
        <w:rPr>
          <w:rFonts w:ascii="Times New Roman" w:hAnsi="Times New Roman"/>
          <w:sz w:val="26"/>
          <w:szCs w:val="26"/>
        </w:rPr>
      </w:pPr>
      <w:r w:rsidRPr="00BC1478">
        <w:rPr>
          <w:rFonts w:ascii="Times New Roman" w:eastAsia="Calibri" w:hAnsi="Times New Roman"/>
          <w:sz w:val="26"/>
          <w:szCs w:val="26"/>
        </w:rPr>
        <w:t>- основные транспортные магистрали и въезды в населенный пункт.</w:t>
      </w:r>
    </w:p>
    <w:p w14:paraId="1B64513E" w14:textId="2A429250"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17.1</w:t>
      </w:r>
      <w:r w:rsidR="004B6BC6" w:rsidRPr="00BC1478">
        <w:rPr>
          <w:rFonts w:ascii="Times New Roman" w:hAnsi="Times New Roman"/>
          <w:sz w:val="26"/>
          <w:szCs w:val="26"/>
        </w:rPr>
        <w:t>0.3</w:t>
      </w:r>
      <w:r w:rsidRPr="00BC1478">
        <w:rPr>
          <w:rFonts w:ascii="Times New Roman" w:hAnsi="Times New Roman"/>
          <w:sz w:val="26"/>
          <w:szCs w:val="26"/>
        </w:rPr>
        <w:t>. На данной стадии целесообразно определить количество деревьев, кустарников, попадающих в зону строительства без конкретизации на инвентаризационном плане</w:t>
      </w:r>
      <w:r w:rsidR="004B6BC6" w:rsidRPr="00BC1478">
        <w:rPr>
          <w:rFonts w:ascii="Times New Roman" w:hAnsi="Times New Roman"/>
          <w:sz w:val="26"/>
          <w:szCs w:val="26"/>
        </w:rPr>
        <w:t>.</w:t>
      </w:r>
    </w:p>
    <w:p w14:paraId="728D7CD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17.11.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14:paraId="38FAE8E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14:paraId="0CC57A3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17.12. При разработке дендроплана сохраняется нумерация растений инвентаризационного плана.</w:t>
      </w:r>
    </w:p>
    <w:p w14:paraId="0EEEBF2B" w14:textId="2B5042B6"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Администрация </w:t>
      </w:r>
      <w:r w:rsidR="00BC1478" w:rsidRPr="00BC1478">
        <w:rPr>
          <w:rFonts w:ascii="Times New Roman" w:hAnsi="Times New Roman"/>
          <w:sz w:val="26"/>
          <w:szCs w:val="26"/>
        </w:rPr>
        <w:t>Боевского</w:t>
      </w:r>
      <w:r w:rsidRPr="00BC1478">
        <w:rPr>
          <w:rFonts w:ascii="Times New Roman" w:hAnsi="Times New Roman"/>
          <w:sz w:val="26"/>
          <w:szCs w:val="26"/>
        </w:rPr>
        <w:t xml:space="preserve"> сельского поселения осуществляет контроль за состоянием и правильным содержанием всех зеленых насаждений, находящихся на землях общего пользования сельского поселения, независимо от их ведомственной принадлежности.</w:t>
      </w:r>
    </w:p>
    <w:p w14:paraId="78287BA8" w14:textId="77777777" w:rsidR="00AA6C8E" w:rsidRPr="00BC1478" w:rsidRDefault="00AA6C8E" w:rsidP="00AA6C8E">
      <w:pPr>
        <w:ind w:firstLine="709"/>
        <w:rPr>
          <w:rFonts w:ascii="Times New Roman" w:hAnsi="Times New Roman"/>
          <w:sz w:val="26"/>
          <w:szCs w:val="26"/>
        </w:rPr>
      </w:pPr>
    </w:p>
    <w:p w14:paraId="441CCE39" w14:textId="77777777" w:rsidR="00AA6C8E" w:rsidRPr="00BC1478" w:rsidRDefault="00AA6C8E" w:rsidP="00AA6C8E">
      <w:pPr>
        <w:pStyle w:val="3"/>
        <w:rPr>
          <w:rFonts w:ascii="Times New Roman" w:hAnsi="Times New Roman" w:cs="Times New Roman"/>
          <w:sz w:val="26"/>
          <w:szCs w:val="26"/>
        </w:rPr>
      </w:pPr>
      <w:r w:rsidRPr="00BC1478">
        <w:rPr>
          <w:rFonts w:ascii="Times New Roman" w:hAnsi="Times New Roman" w:cs="Times New Roman"/>
          <w:sz w:val="26"/>
          <w:szCs w:val="26"/>
        </w:rPr>
        <w:t>18. Строительство, установка и содержание малых архитектурных форм и объектов нестационарной торговой сети</w:t>
      </w:r>
    </w:p>
    <w:p w14:paraId="202033A8" w14:textId="77777777" w:rsidR="00AA6C8E" w:rsidRPr="00BC1478" w:rsidRDefault="00AA6C8E" w:rsidP="00AA6C8E">
      <w:pPr>
        <w:ind w:firstLine="709"/>
        <w:rPr>
          <w:rFonts w:ascii="Times New Roman" w:hAnsi="Times New Roman"/>
          <w:sz w:val="26"/>
          <w:szCs w:val="26"/>
        </w:rPr>
      </w:pPr>
    </w:p>
    <w:p w14:paraId="0E6A6A6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14:paraId="2381D2D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18.2. Малые архитектурные формы (МАФ), размещаемые на землях общего пользования, выполняются на основе типовых и индивидуальных проектов, согласованных с администрацией сельского поселения.</w:t>
      </w:r>
    </w:p>
    <w:p w14:paraId="5317D075" w14:textId="39C07E5F" w:rsidR="000F14A2" w:rsidRPr="00BC1478" w:rsidRDefault="00AA6C8E" w:rsidP="00AA6C8E">
      <w:pPr>
        <w:ind w:firstLine="709"/>
        <w:rPr>
          <w:rFonts w:ascii="Times New Roman" w:hAnsi="Times New Roman"/>
          <w:sz w:val="26"/>
          <w:szCs w:val="26"/>
        </w:rPr>
      </w:pPr>
      <w:r w:rsidRPr="00BC1478">
        <w:rPr>
          <w:rFonts w:ascii="Times New Roman" w:hAnsi="Times New Roman"/>
          <w:sz w:val="26"/>
          <w:szCs w:val="26"/>
        </w:rPr>
        <w:t>18.</w:t>
      </w:r>
      <w:r w:rsidR="000F14A2" w:rsidRPr="00BC1478">
        <w:rPr>
          <w:rFonts w:ascii="Times New Roman" w:hAnsi="Times New Roman"/>
          <w:sz w:val="26"/>
          <w:szCs w:val="26"/>
        </w:rPr>
        <w:t>3</w:t>
      </w:r>
      <w:r w:rsidRPr="00BC1478">
        <w:rPr>
          <w:rFonts w:ascii="Times New Roman" w:hAnsi="Times New Roman"/>
          <w:sz w:val="26"/>
          <w:szCs w:val="26"/>
        </w:rPr>
        <w:t xml:space="preserve">. </w:t>
      </w:r>
      <w:r w:rsidR="000F14A2" w:rsidRPr="00BC1478">
        <w:rPr>
          <w:rFonts w:ascii="Times New Roman" w:hAnsi="Times New Roman"/>
          <w:sz w:val="26"/>
          <w:szCs w:val="26"/>
        </w:rPr>
        <w:t>Рекомендации по выбору и размещению МАФ.</w:t>
      </w:r>
    </w:p>
    <w:p w14:paraId="4682EDAE" w14:textId="0036CEFA" w:rsidR="00AA6C8E" w:rsidRPr="00BC1478" w:rsidRDefault="000F14A2" w:rsidP="00AA6C8E">
      <w:pPr>
        <w:ind w:firstLine="709"/>
        <w:rPr>
          <w:rFonts w:ascii="Times New Roman" w:hAnsi="Times New Roman"/>
          <w:sz w:val="26"/>
          <w:szCs w:val="26"/>
        </w:rPr>
      </w:pPr>
      <w:r w:rsidRPr="00BC1478">
        <w:rPr>
          <w:rFonts w:ascii="Times New Roman" w:hAnsi="Times New Roman"/>
          <w:sz w:val="26"/>
          <w:szCs w:val="26"/>
        </w:rPr>
        <w:lastRenderedPageBreak/>
        <w:t xml:space="preserve">18.3.1. </w:t>
      </w:r>
      <w:r w:rsidR="00AA6C8E" w:rsidRPr="00BC1478">
        <w:rPr>
          <w:rFonts w:ascii="Times New Roman" w:hAnsi="Times New Roman"/>
          <w:sz w:val="26"/>
          <w:szCs w:val="26"/>
        </w:rPr>
        <w:t>При проектировании и выборе МАФ, в том числе уличной мебели, рекомендуется учитывать:</w:t>
      </w:r>
    </w:p>
    <w:p w14:paraId="27E5090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наличие свободной площади на благоустраиваемой территории;</w:t>
      </w:r>
    </w:p>
    <w:p w14:paraId="1898ED3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соответствие материалов и конструкции МАФ климату и назначению МАФ;</w:t>
      </w:r>
    </w:p>
    <w:p w14:paraId="3DD171B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защиту от образования наледи и снежных заносов, обеспечение стока воды;</w:t>
      </w:r>
    </w:p>
    <w:p w14:paraId="270409F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пропускную способность территории, частоту и продолжительность использования МАФ;</w:t>
      </w:r>
    </w:p>
    <w:p w14:paraId="60FF211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возраст потенциальных пользователей МАФ;</w:t>
      </w:r>
    </w:p>
    <w:p w14:paraId="36A48F4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антивандальную защищенность МАФ от разрушения, оклейки, нанесения надписей и изображений;</w:t>
      </w:r>
    </w:p>
    <w:p w14:paraId="621A35B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удобство обслуживания, а также механизированной и ручной очистки территории рядом с МАФ и под конструкцией;</w:t>
      </w:r>
    </w:p>
    <w:p w14:paraId="228AB46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возможность ремонта или замены деталей МАФ;</w:t>
      </w:r>
    </w:p>
    <w:p w14:paraId="3E37728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интенсивность пешеходного и автомобильного движения, близость транспортных узлов;</w:t>
      </w:r>
    </w:p>
    <w:p w14:paraId="7030F40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эргономичность конструкций (высоту и наклон спинки скамеек, высоту урн и другие характеристики);</w:t>
      </w:r>
    </w:p>
    <w:p w14:paraId="210F056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расцветку и стилистическое сочетание с другими МАФ и окружающей архитектурой;</w:t>
      </w:r>
    </w:p>
    <w:p w14:paraId="584F8EF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безопасность для потенциальных пользователей.</w:t>
      </w:r>
    </w:p>
    <w:p w14:paraId="7F2D9E28" w14:textId="4459A48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18.</w:t>
      </w:r>
      <w:r w:rsidR="001608BA" w:rsidRPr="00BC1478">
        <w:rPr>
          <w:rFonts w:ascii="Times New Roman" w:hAnsi="Times New Roman"/>
          <w:sz w:val="26"/>
          <w:szCs w:val="26"/>
        </w:rPr>
        <w:t>3</w:t>
      </w:r>
      <w:r w:rsidRPr="00BC1478">
        <w:rPr>
          <w:rFonts w:ascii="Times New Roman" w:hAnsi="Times New Roman"/>
          <w:sz w:val="26"/>
          <w:szCs w:val="26"/>
        </w:rPr>
        <w:t>.2. На тротуарах автомобильных дорог рекомендуется использовать следующие типы МАФ:</w:t>
      </w:r>
    </w:p>
    <w:p w14:paraId="1419565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установки освещения;</w:t>
      </w:r>
    </w:p>
    <w:p w14:paraId="2B126AE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скамьи без спинок, оборудованные местом для сумок;</w:t>
      </w:r>
    </w:p>
    <w:p w14:paraId="7C9AE55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опоры у скамеек, предназначенных для людей с ограниченными возможностями;</w:t>
      </w:r>
    </w:p>
    <w:p w14:paraId="5D5D563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ограждения (в местах необходимости обеспечения защиты пешеходов от наезда автомобилей);</w:t>
      </w:r>
    </w:p>
    <w:p w14:paraId="60C1F99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кадки, цветочницы, вазоны, кашпо, в том числе подвесные;</w:t>
      </w:r>
    </w:p>
    <w:p w14:paraId="0C91D04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урны.</w:t>
      </w:r>
    </w:p>
    <w:p w14:paraId="50EF2DBF" w14:textId="12A3C328"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18.</w:t>
      </w:r>
      <w:r w:rsidR="001608BA" w:rsidRPr="00BC1478">
        <w:rPr>
          <w:rFonts w:ascii="Times New Roman" w:hAnsi="Times New Roman"/>
          <w:sz w:val="26"/>
          <w:szCs w:val="26"/>
        </w:rPr>
        <w:t>3</w:t>
      </w:r>
      <w:r w:rsidRPr="00BC1478">
        <w:rPr>
          <w:rFonts w:ascii="Times New Roman" w:hAnsi="Times New Roman"/>
          <w:sz w:val="26"/>
          <w:szCs w:val="26"/>
        </w:rPr>
        <w:t>.3. Для пешеходных зон и коммуникаций рекомендуется использовать следующие типы МАФ:</w:t>
      </w:r>
    </w:p>
    <w:p w14:paraId="02BAD3F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установки освещения;</w:t>
      </w:r>
    </w:p>
    <w:p w14:paraId="5461E9C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скамьи, предполагающие длительное, комфортное сидение;</w:t>
      </w:r>
    </w:p>
    <w:p w14:paraId="4B51F1E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цветочницы, вазоны, кашпо;</w:t>
      </w:r>
    </w:p>
    <w:p w14:paraId="21B9F26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информационные стенды;</w:t>
      </w:r>
    </w:p>
    <w:p w14:paraId="759517D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ограждения (в местах необходимости обеспечения защиты пешеходов от наезда автомобилей);</w:t>
      </w:r>
    </w:p>
    <w:p w14:paraId="73C02BF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столы для настольных игр;</w:t>
      </w:r>
    </w:p>
    <w:p w14:paraId="2E6421B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урны.</w:t>
      </w:r>
    </w:p>
    <w:p w14:paraId="526E21C0" w14:textId="4058862C"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18.</w:t>
      </w:r>
      <w:r w:rsidR="001608BA" w:rsidRPr="00BC1478">
        <w:rPr>
          <w:rFonts w:ascii="Times New Roman" w:hAnsi="Times New Roman"/>
          <w:sz w:val="26"/>
          <w:szCs w:val="26"/>
        </w:rPr>
        <w:t>3</w:t>
      </w:r>
      <w:r w:rsidRPr="00BC1478">
        <w:rPr>
          <w:rFonts w:ascii="Times New Roman" w:hAnsi="Times New Roman"/>
          <w:sz w:val="26"/>
          <w:szCs w:val="26"/>
        </w:rPr>
        <w:t>.4. 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14:paraId="6611AC66" w14:textId="2CC846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18.</w:t>
      </w:r>
      <w:r w:rsidR="001608BA" w:rsidRPr="00BC1478">
        <w:rPr>
          <w:rFonts w:ascii="Times New Roman" w:hAnsi="Times New Roman"/>
          <w:sz w:val="26"/>
          <w:szCs w:val="26"/>
        </w:rPr>
        <w:t>4</w:t>
      </w:r>
      <w:r w:rsidRPr="00BC1478">
        <w:rPr>
          <w:rFonts w:ascii="Times New Roman" w:hAnsi="Times New Roman"/>
          <w:sz w:val="26"/>
          <w:szCs w:val="26"/>
        </w:rPr>
        <w:t>. К установке малых архитектурных форм предъявляются следующие требования:</w:t>
      </w:r>
    </w:p>
    <w:p w14:paraId="4F0FA33D" w14:textId="417554B6"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18.</w:t>
      </w:r>
      <w:r w:rsidR="001608BA" w:rsidRPr="00BC1478">
        <w:rPr>
          <w:rFonts w:ascii="Times New Roman" w:hAnsi="Times New Roman"/>
          <w:sz w:val="26"/>
          <w:szCs w:val="26"/>
        </w:rPr>
        <w:t>4</w:t>
      </w:r>
      <w:r w:rsidRPr="00BC1478">
        <w:rPr>
          <w:rFonts w:ascii="Times New Roman" w:hAnsi="Times New Roman"/>
          <w:sz w:val="26"/>
          <w:szCs w:val="26"/>
        </w:rPr>
        <w:t>.1. Соответствие характеру архитектурного и ландшафтного окружения элементов благоустройства территории.</w:t>
      </w:r>
    </w:p>
    <w:p w14:paraId="25F6415D" w14:textId="1EC3B132"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18.</w:t>
      </w:r>
      <w:r w:rsidR="001608BA" w:rsidRPr="00BC1478">
        <w:rPr>
          <w:rFonts w:ascii="Times New Roman" w:hAnsi="Times New Roman"/>
          <w:sz w:val="26"/>
          <w:szCs w:val="26"/>
        </w:rPr>
        <w:t>4</w:t>
      </w:r>
      <w:r w:rsidRPr="00BC1478">
        <w:rPr>
          <w:rFonts w:ascii="Times New Roman" w:hAnsi="Times New Roman"/>
          <w:sz w:val="26"/>
          <w:szCs w:val="26"/>
        </w:rPr>
        <w:t>.2.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14:paraId="73365D55" w14:textId="20D4EE19"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18.</w:t>
      </w:r>
      <w:r w:rsidR="001608BA" w:rsidRPr="00BC1478">
        <w:rPr>
          <w:rFonts w:ascii="Times New Roman" w:hAnsi="Times New Roman"/>
          <w:sz w:val="26"/>
          <w:szCs w:val="26"/>
        </w:rPr>
        <w:t>4</w:t>
      </w:r>
      <w:r w:rsidRPr="00BC1478">
        <w:rPr>
          <w:rFonts w:ascii="Times New Roman" w:hAnsi="Times New Roman"/>
          <w:sz w:val="26"/>
          <w:szCs w:val="26"/>
        </w:rPr>
        <w:t xml:space="preserve">.3. Эстетичность, функциональность, прочность, надежность, безопасность конструкции. </w:t>
      </w:r>
    </w:p>
    <w:p w14:paraId="07A769D6" w14:textId="6FF1F05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18.</w:t>
      </w:r>
      <w:r w:rsidR="001608BA" w:rsidRPr="00BC1478">
        <w:rPr>
          <w:rFonts w:ascii="Times New Roman" w:hAnsi="Times New Roman"/>
          <w:sz w:val="26"/>
          <w:szCs w:val="26"/>
        </w:rPr>
        <w:t>4</w:t>
      </w:r>
      <w:r w:rsidRPr="00BC1478">
        <w:rPr>
          <w:rFonts w:ascii="Times New Roman" w:hAnsi="Times New Roman"/>
          <w:sz w:val="26"/>
          <w:szCs w:val="26"/>
        </w:rPr>
        <w:t>.4.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14:paraId="3C93F635" w14:textId="621CE2F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18.</w:t>
      </w:r>
      <w:r w:rsidR="001608BA" w:rsidRPr="00BC1478">
        <w:rPr>
          <w:rFonts w:ascii="Times New Roman" w:hAnsi="Times New Roman"/>
          <w:sz w:val="26"/>
          <w:szCs w:val="26"/>
        </w:rPr>
        <w:t>4</w:t>
      </w:r>
      <w:r w:rsidRPr="00BC1478">
        <w:rPr>
          <w:rFonts w:ascii="Times New Roman" w:hAnsi="Times New Roman"/>
          <w:sz w:val="26"/>
          <w:szCs w:val="26"/>
        </w:rPr>
        <w:t xml:space="preserve">.5.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14:paraId="1359235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14:paraId="5DACF95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4FE6AF2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14:paraId="5FD9A974" w14:textId="5E41BA71"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18.</w:t>
      </w:r>
      <w:r w:rsidR="001608BA" w:rsidRPr="00BC1478">
        <w:rPr>
          <w:rFonts w:ascii="Times New Roman" w:hAnsi="Times New Roman"/>
          <w:sz w:val="26"/>
          <w:szCs w:val="26"/>
        </w:rPr>
        <w:t>4</w:t>
      </w:r>
      <w:r w:rsidRPr="00BC1478">
        <w:rPr>
          <w:rFonts w:ascii="Times New Roman" w:hAnsi="Times New Roman"/>
          <w:sz w:val="26"/>
          <w:szCs w:val="26"/>
        </w:rPr>
        <w:t>.6. Малые архитектурные формы, садово-парковая мебель должны находиться в исправном состоянии, ежегодно промываться и окрашиваться - по мере необходимости.</w:t>
      </w:r>
    </w:p>
    <w:p w14:paraId="3C46BBE1" w14:textId="2E83CFAA"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18.</w:t>
      </w:r>
      <w:r w:rsidR="001608BA" w:rsidRPr="00BC1478">
        <w:rPr>
          <w:rFonts w:ascii="Times New Roman" w:hAnsi="Times New Roman"/>
          <w:sz w:val="26"/>
          <w:szCs w:val="26"/>
        </w:rPr>
        <w:t>4</w:t>
      </w:r>
      <w:r w:rsidRPr="00BC1478">
        <w:rPr>
          <w:rFonts w:ascii="Times New Roman" w:hAnsi="Times New Roman"/>
          <w:sz w:val="26"/>
          <w:szCs w:val="26"/>
        </w:rPr>
        <w:t>.7. Физические или юридические лица обязаны при содержании малых архитектурных форм производить их ремонт и окраску, согласовывая цвет с администрацией сельского поселения.</w:t>
      </w:r>
    </w:p>
    <w:p w14:paraId="00A2806E" w14:textId="78613012"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18.</w:t>
      </w:r>
      <w:r w:rsidR="001608BA" w:rsidRPr="00BC1478">
        <w:rPr>
          <w:rFonts w:ascii="Times New Roman" w:hAnsi="Times New Roman"/>
          <w:sz w:val="26"/>
          <w:szCs w:val="26"/>
        </w:rPr>
        <w:t>4</w:t>
      </w:r>
      <w:r w:rsidRPr="00BC1478">
        <w:rPr>
          <w:rFonts w:ascii="Times New Roman" w:hAnsi="Times New Roman"/>
          <w:sz w:val="26"/>
          <w:szCs w:val="26"/>
        </w:rPr>
        <w:t>.8.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14:paraId="7525BFB1" w14:textId="6E70503A"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18.</w:t>
      </w:r>
      <w:r w:rsidR="001608BA" w:rsidRPr="00BC1478">
        <w:rPr>
          <w:rFonts w:ascii="Times New Roman" w:hAnsi="Times New Roman"/>
          <w:sz w:val="26"/>
          <w:szCs w:val="26"/>
        </w:rPr>
        <w:t>4</w:t>
      </w:r>
      <w:r w:rsidRPr="00BC1478">
        <w:rPr>
          <w:rFonts w:ascii="Times New Roman" w:hAnsi="Times New Roman"/>
          <w:sz w:val="26"/>
          <w:szCs w:val="26"/>
        </w:rPr>
        <w:t>.9.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14:paraId="4437F14C" w14:textId="59A5BDBB"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18.</w:t>
      </w:r>
      <w:r w:rsidR="001608BA" w:rsidRPr="00BC1478">
        <w:rPr>
          <w:rFonts w:ascii="Times New Roman" w:hAnsi="Times New Roman"/>
          <w:sz w:val="26"/>
          <w:szCs w:val="26"/>
        </w:rPr>
        <w:t>5</w:t>
      </w:r>
      <w:r w:rsidRPr="00BC1478">
        <w:rPr>
          <w:rFonts w:ascii="Times New Roman" w:hAnsi="Times New Roman"/>
          <w:sz w:val="26"/>
          <w:szCs w:val="26"/>
        </w:rPr>
        <w:t>.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14:paraId="3130C9B3" w14:textId="4F54683E"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18.</w:t>
      </w:r>
      <w:r w:rsidR="001608BA" w:rsidRPr="00BC1478">
        <w:rPr>
          <w:rFonts w:ascii="Times New Roman" w:hAnsi="Times New Roman"/>
          <w:sz w:val="26"/>
          <w:szCs w:val="26"/>
        </w:rPr>
        <w:t>6</w:t>
      </w:r>
      <w:r w:rsidRPr="00BC1478">
        <w:rPr>
          <w:rFonts w:ascii="Times New Roman" w:hAnsi="Times New Roman"/>
          <w:sz w:val="26"/>
          <w:szCs w:val="26"/>
        </w:rPr>
        <w:t>. Самовольная установка малых архитектурных форм запрещается.</w:t>
      </w:r>
    </w:p>
    <w:p w14:paraId="37B6B0BE" w14:textId="241AF068"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18.</w:t>
      </w:r>
      <w:r w:rsidR="001608BA" w:rsidRPr="00BC1478">
        <w:rPr>
          <w:rFonts w:ascii="Times New Roman" w:hAnsi="Times New Roman"/>
          <w:sz w:val="26"/>
          <w:szCs w:val="26"/>
        </w:rPr>
        <w:t>7.</w:t>
      </w:r>
      <w:r w:rsidRPr="00BC1478">
        <w:rPr>
          <w:rFonts w:ascii="Times New Roman" w:hAnsi="Times New Roman"/>
          <w:sz w:val="26"/>
          <w:szCs w:val="26"/>
        </w:rPr>
        <w:t xml:space="preserve"> Самовольные демонтаж, разрушение, установка или перемещение объекта благоустройства и элементов благоустройства в том числе детские площадки, скамейки, урны, бордюры, ограждения.</w:t>
      </w:r>
    </w:p>
    <w:p w14:paraId="76A74542" w14:textId="38858F49"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18.</w:t>
      </w:r>
      <w:r w:rsidR="001608BA" w:rsidRPr="00BC1478">
        <w:rPr>
          <w:rFonts w:ascii="Times New Roman" w:hAnsi="Times New Roman"/>
          <w:sz w:val="26"/>
          <w:szCs w:val="26"/>
        </w:rPr>
        <w:t>8.</w:t>
      </w:r>
      <w:r w:rsidRPr="00BC1478">
        <w:rPr>
          <w:rFonts w:ascii="Times New Roman" w:hAnsi="Times New Roman"/>
          <w:sz w:val="26"/>
          <w:szCs w:val="26"/>
        </w:rPr>
        <w:t xml:space="preserve">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w:t>
      </w:r>
    </w:p>
    <w:p w14:paraId="0A18E5D2" w14:textId="2842178D"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18.</w:t>
      </w:r>
      <w:r w:rsidR="001608BA" w:rsidRPr="00BC1478">
        <w:rPr>
          <w:rFonts w:ascii="Times New Roman" w:hAnsi="Times New Roman"/>
          <w:sz w:val="26"/>
          <w:szCs w:val="26"/>
        </w:rPr>
        <w:t>9</w:t>
      </w:r>
      <w:r w:rsidRPr="00BC1478">
        <w:rPr>
          <w:rFonts w:ascii="Times New Roman" w:hAnsi="Times New Roman"/>
          <w:sz w:val="26"/>
          <w:szCs w:val="26"/>
        </w:rPr>
        <w:t>. В целях защиты МАФ от графического вандализма рекомендуется:</w:t>
      </w:r>
    </w:p>
    <w:p w14:paraId="7835720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14:paraId="3564F82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14:paraId="7D908FD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14:paraId="2DEBE4C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выбирать или проектировать рельефные поверхности опор освещения, в том числе с использованием краски, содержащей рельефные частицы.</w:t>
      </w:r>
    </w:p>
    <w:p w14:paraId="4DB3A770" w14:textId="77777777" w:rsidR="00AA6C8E" w:rsidRPr="00BC1478" w:rsidRDefault="00AA6C8E" w:rsidP="00AA6C8E">
      <w:pPr>
        <w:ind w:firstLine="709"/>
        <w:rPr>
          <w:rFonts w:ascii="Times New Roman" w:hAnsi="Times New Roman"/>
          <w:sz w:val="26"/>
          <w:szCs w:val="26"/>
        </w:rPr>
      </w:pPr>
    </w:p>
    <w:p w14:paraId="002B600A" w14:textId="77777777" w:rsidR="00AA6C8E" w:rsidRPr="00BC1478" w:rsidRDefault="00AA6C8E" w:rsidP="00AA6C8E">
      <w:pPr>
        <w:pStyle w:val="3"/>
        <w:rPr>
          <w:rFonts w:ascii="Times New Roman" w:hAnsi="Times New Roman" w:cs="Times New Roman"/>
          <w:sz w:val="26"/>
          <w:szCs w:val="26"/>
        </w:rPr>
      </w:pPr>
      <w:r w:rsidRPr="00BC1478">
        <w:rPr>
          <w:rFonts w:ascii="Times New Roman" w:hAnsi="Times New Roman" w:cs="Times New Roman"/>
          <w:sz w:val="26"/>
          <w:szCs w:val="26"/>
        </w:rPr>
        <w:t>19. Брошенный автотранспорт</w:t>
      </w:r>
    </w:p>
    <w:p w14:paraId="1B1005C6" w14:textId="77777777" w:rsidR="00AA6C8E" w:rsidRPr="00BC1478" w:rsidRDefault="00AA6C8E" w:rsidP="00AA6C8E">
      <w:pPr>
        <w:ind w:firstLine="709"/>
        <w:rPr>
          <w:rFonts w:ascii="Times New Roman" w:hAnsi="Times New Roman"/>
          <w:sz w:val="26"/>
          <w:szCs w:val="26"/>
        </w:rPr>
      </w:pPr>
    </w:p>
    <w:p w14:paraId="50BA41D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сельского поселения. Заключение о принадлежности транспортного средства должно представляться ОГИБДД УМВД по муниципальному району. </w:t>
      </w:r>
    </w:p>
    <w:p w14:paraId="147DA7B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14:paraId="33979E3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14:paraId="5A9DD7E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19. 3. Транспортное средство, по которому имеется заключение ОГИБДД УМВД об отсутствии владельца, в пятидневный срок подлежит вывозу на утилизацию. </w:t>
      </w:r>
    </w:p>
    <w:p w14:paraId="746FD78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14:paraId="01AB915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w:t>
      </w:r>
      <w:r w:rsidRPr="00BC1478">
        <w:rPr>
          <w:rFonts w:ascii="Times New Roman" w:hAnsi="Times New Roman"/>
          <w:sz w:val="26"/>
          <w:szCs w:val="26"/>
        </w:rPr>
        <w:lastRenderedPageBreak/>
        <w:t xml:space="preserve">автотранспорта, подлежат возмещению лицу, за счет средств которого осуществлялись работы. </w:t>
      </w:r>
    </w:p>
    <w:p w14:paraId="2DF3548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19.5. Контроль за эвакуацией брошенных и разукомплектованных автотранспортных средств осуществляют администрации сельских поселений, ОГИБДД УМВД.</w:t>
      </w:r>
    </w:p>
    <w:p w14:paraId="6AFD9E8C" w14:textId="77777777" w:rsidR="00AA6C8E" w:rsidRPr="00BC1478" w:rsidRDefault="00AA6C8E" w:rsidP="00AA6C8E">
      <w:pPr>
        <w:ind w:firstLine="709"/>
        <w:rPr>
          <w:rFonts w:ascii="Times New Roman" w:hAnsi="Times New Roman"/>
          <w:sz w:val="26"/>
          <w:szCs w:val="26"/>
        </w:rPr>
      </w:pPr>
    </w:p>
    <w:p w14:paraId="1EB84EDB" w14:textId="77777777" w:rsidR="00AA6C8E" w:rsidRPr="00BC1478" w:rsidRDefault="00AA6C8E" w:rsidP="00AA6C8E">
      <w:pPr>
        <w:pStyle w:val="3"/>
        <w:rPr>
          <w:rFonts w:ascii="Times New Roman" w:hAnsi="Times New Roman" w:cs="Times New Roman"/>
          <w:sz w:val="26"/>
          <w:szCs w:val="26"/>
        </w:rPr>
      </w:pPr>
      <w:r w:rsidRPr="00BC1478">
        <w:rPr>
          <w:rFonts w:ascii="Times New Roman" w:hAnsi="Times New Roman" w:cs="Times New Roman"/>
          <w:sz w:val="26"/>
          <w:szCs w:val="26"/>
        </w:rPr>
        <w:t>20. Содержание кладбищ и мест захоронения</w:t>
      </w:r>
    </w:p>
    <w:p w14:paraId="17CC7D4F" w14:textId="77777777" w:rsidR="001608BA" w:rsidRPr="00BC1478" w:rsidRDefault="001608BA" w:rsidP="00AA6C8E">
      <w:pPr>
        <w:ind w:firstLine="709"/>
        <w:rPr>
          <w:rFonts w:ascii="Times New Roman" w:hAnsi="Times New Roman"/>
          <w:sz w:val="26"/>
          <w:szCs w:val="26"/>
        </w:rPr>
      </w:pPr>
    </w:p>
    <w:p w14:paraId="05240E8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20.1. Уборка и санитарное содержание мест захоронения (кладбищ) осуществляется подрядчиком (исполнителем), с которым заключен контракт.</w:t>
      </w:r>
    </w:p>
    <w:p w14:paraId="454F3833" w14:textId="77777777" w:rsidR="001608BA" w:rsidRPr="00BC1478" w:rsidRDefault="00AA6C8E" w:rsidP="001608BA">
      <w:pPr>
        <w:ind w:firstLine="709"/>
        <w:rPr>
          <w:rFonts w:ascii="Times New Roman" w:hAnsi="Times New Roman"/>
          <w:sz w:val="26"/>
          <w:szCs w:val="26"/>
        </w:rPr>
      </w:pPr>
      <w:r w:rsidRPr="00BC1478">
        <w:rPr>
          <w:rFonts w:ascii="Times New Roman" w:hAnsi="Times New Roman"/>
          <w:sz w:val="26"/>
          <w:szCs w:val="26"/>
        </w:rPr>
        <w:t>20.2.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r w:rsidR="001608BA" w:rsidRPr="00BC1478">
        <w:rPr>
          <w:rFonts w:ascii="Times New Roman" w:hAnsi="Times New Roman"/>
          <w:sz w:val="26"/>
          <w:szCs w:val="26"/>
        </w:rPr>
        <w:t xml:space="preserve"> </w:t>
      </w:r>
      <w:r w:rsidRPr="00BC1478">
        <w:rPr>
          <w:rFonts w:ascii="Times New Roman" w:hAnsi="Times New Roman"/>
          <w:sz w:val="26"/>
          <w:szCs w:val="26"/>
        </w:rPr>
        <w:t>своевременную и систематическую уборку территории кладбища:</w:t>
      </w:r>
    </w:p>
    <w:p w14:paraId="1D22EF68" w14:textId="2CEDF8C3" w:rsidR="00AA6C8E" w:rsidRPr="00BC1478" w:rsidRDefault="001608BA" w:rsidP="001608BA">
      <w:pPr>
        <w:ind w:firstLine="709"/>
        <w:rPr>
          <w:rFonts w:ascii="Times New Roman" w:hAnsi="Times New Roman"/>
          <w:sz w:val="26"/>
          <w:szCs w:val="26"/>
        </w:rPr>
      </w:pPr>
      <w:r w:rsidRPr="00BC1478">
        <w:rPr>
          <w:rFonts w:ascii="Times New Roman" w:hAnsi="Times New Roman"/>
          <w:sz w:val="26"/>
          <w:szCs w:val="26"/>
        </w:rPr>
        <w:t xml:space="preserve">- </w:t>
      </w:r>
      <w:r w:rsidR="00AA6C8E" w:rsidRPr="00BC1478">
        <w:rPr>
          <w:rFonts w:ascii="Times New Roman" w:hAnsi="Times New Roman"/>
          <w:sz w:val="26"/>
          <w:szCs w:val="26"/>
        </w:rPr>
        <w:t>дорожек общего пользования, проходов и других участков хозяйственного назначения (кроме могил), а также братских могил и захоронений;</w:t>
      </w:r>
    </w:p>
    <w:p w14:paraId="60472E9D" w14:textId="32177FEB" w:rsidR="00AA6C8E" w:rsidRPr="00BC1478" w:rsidRDefault="001608BA" w:rsidP="00AA6C8E">
      <w:pPr>
        <w:ind w:firstLine="709"/>
        <w:rPr>
          <w:rFonts w:ascii="Times New Roman" w:hAnsi="Times New Roman"/>
          <w:sz w:val="26"/>
          <w:szCs w:val="26"/>
        </w:rPr>
      </w:pPr>
      <w:r w:rsidRPr="00BC1478">
        <w:rPr>
          <w:rFonts w:ascii="Times New Roman" w:hAnsi="Times New Roman"/>
          <w:sz w:val="26"/>
          <w:szCs w:val="26"/>
        </w:rPr>
        <w:t xml:space="preserve">- </w:t>
      </w:r>
      <w:r w:rsidR="00AA6C8E" w:rsidRPr="00BC1478">
        <w:rPr>
          <w:rFonts w:ascii="Times New Roman" w:hAnsi="Times New Roman"/>
          <w:sz w:val="26"/>
          <w:szCs w:val="26"/>
        </w:rPr>
        <w:t>установку контейнеров для сбора отходов, а также их вывоз в места санкционированного размещения отходов.</w:t>
      </w:r>
    </w:p>
    <w:p w14:paraId="25D421F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Если контракт не заключен обязанности по содержанию муниципального кладбища и прилегающей территории возлагается на администрацию сельского полселения.</w:t>
      </w:r>
    </w:p>
    <w:p w14:paraId="5627CDE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20.3.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14:paraId="50131A9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20.4. Запрещается:</w:t>
      </w:r>
    </w:p>
    <w:p w14:paraId="07EF0BFD" w14:textId="451D1DDA" w:rsidR="00AA6C8E" w:rsidRPr="00BC1478" w:rsidRDefault="00CF3A0F" w:rsidP="00AA6C8E">
      <w:pPr>
        <w:ind w:firstLine="709"/>
        <w:rPr>
          <w:rFonts w:ascii="Times New Roman" w:hAnsi="Times New Roman"/>
          <w:sz w:val="26"/>
          <w:szCs w:val="26"/>
        </w:rPr>
      </w:pPr>
      <w:r w:rsidRPr="00BC1478">
        <w:rPr>
          <w:rFonts w:ascii="Times New Roman" w:hAnsi="Times New Roman"/>
          <w:sz w:val="26"/>
          <w:szCs w:val="26"/>
        </w:rPr>
        <w:t xml:space="preserve">- </w:t>
      </w:r>
      <w:r w:rsidR="00AA6C8E" w:rsidRPr="00BC1478">
        <w:rPr>
          <w:rFonts w:ascii="Times New Roman" w:hAnsi="Times New Roman"/>
          <w:sz w:val="26"/>
          <w:szCs w:val="26"/>
        </w:rPr>
        <w:t xml:space="preserve">портить надмогильные сооружения, мемориальные доски, кладбищенское оборудование и засорять территорию; </w:t>
      </w:r>
    </w:p>
    <w:p w14:paraId="78AB9E2E" w14:textId="2160C388" w:rsidR="00AA6C8E" w:rsidRPr="00BC1478" w:rsidRDefault="00CF3A0F" w:rsidP="00AA6C8E">
      <w:pPr>
        <w:ind w:firstLine="709"/>
        <w:rPr>
          <w:rFonts w:ascii="Times New Roman" w:hAnsi="Times New Roman"/>
          <w:sz w:val="26"/>
          <w:szCs w:val="26"/>
        </w:rPr>
      </w:pPr>
      <w:r w:rsidRPr="00BC1478">
        <w:rPr>
          <w:rFonts w:ascii="Times New Roman" w:hAnsi="Times New Roman"/>
          <w:sz w:val="26"/>
          <w:szCs w:val="26"/>
        </w:rPr>
        <w:t xml:space="preserve">- </w:t>
      </w:r>
      <w:r w:rsidR="00AA6C8E" w:rsidRPr="00BC1478">
        <w:rPr>
          <w:rFonts w:ascii="Times New Roman" w:hAnsi="Times New Roman"/>
          <w:sz w:val="26"/>
          <w:szCs w:val="26"/>
        </w:rPr>
        <w:t>производить рытье ям для добывания песка, глины, грунта;</w:t>
      </w:r>
    </w:p>
    <w:p w14:paraId="6AE05088" w14:textId="01E445BA" w:rsidR="00AA6C8E" w:rsidRPr="00BC1478" w:rsidRDefault="00CF3A0F" w:rsidP="00AA6C8E">
      <w:pPr>
        <w:ind w:firstLine="709"/>
        <w:rPr>
          <w:rFonts w:ascii="Times New Roman" w:hAnsi="Times New Roman"/>
          <w:sz w:val="26"/>
          <w:szCs w:val="26"/>
        </w:rPr>
      </w:pPr>
      <w:r w:rsidRPr="00BC1478">
        <w:rPr>
          <w:rFonts w:ascii="Times New Roman" w:hAnsi="Times New Roman"/>
          <w:sz w:val="26"/>
          <w:szCs w:val="26"/>
        </w:rPr>
        <w:t xml:space="preserve">- </w:t>
      </w:r>
      <w:r w:rsidR="00AA6C8E" w:rsidRPr="00BC1478">
        <w:rPr>
          <w:rFonts w:ascii="Times New Roman" w:hAnsi="Times New Roman"/>
          <w:sz w:val="26"/>
          <w:szCs w:val="26"/>
        </w:rPr>
        <w:t>осуществлять складирование строительных и других материалов;</w:t>
      </w:r>
    </w:p>
    <w:p w14:paraId="3A7E5B21" w14:textId="79BB5535" w:rsidR="00AA6C8E" w:rsidRPr="00BC1478" w:rsidRDefault="00CF3A0F" w:rsidP="00AA6C8E">
      <w:pPr>
        <w:ind w:firstLine="709"/>
        <w:rPr>
          <w:rFonts w:ascii="Times New Roman" w:hAnsi="Times New Roman"/>
          <w:sz w:val="26"/>
          <w:szCs w:val="26"/>
        </w:rPr>
      </w:pPr>
      <w:r w:rsidRPr="00BC1478">
        <w:rPr>
          <w:rFonts w:ascii="Times New Roman" w:hAnsi="Times New Roman"/>
          <w:sz w:val="26"/>
          <w:szCs w:val="26"/>
        </w:rPr>
        <w:t xml:space="preserve">- </w:t>
      </w:r>
      <w:r w:rsidR="00AA6C8E" w:rsidRPr="00BC1478">
        <w:rPr>
          <w:rFonts w:ascii="Times New Roman" w:hAnsi="Times New Roman"/>
          <w:sz w:val="26"/>
          <w:szCs w:val="26"/>
        </w:rPr>
        <w:t>ломать и выкапывать зеленые насаждения;</w:t>
      </w:r>
    </w:p>
    <w:p w14:paraId="1C7AE638" w14:textId="593A10FA" w:rsidR="00AA6C8E" w:rsidRPr="00BC1478" w:rsidRDefault="00CF3A0F" w:rsidP="00AA6C8E">
      <w:pPr>
        <w:ind w:firstLine="709"/>
        <w:rPr>
          <w:rFonts w:ascii="Times New Roman" w:hAnsi="Times New Roman"/>
          <w:sz w:val="26"/>
          <w:szCs w:val="26"/>
        </w:rPr>
      </w:pPr>
      <w:r w:rsidRPr="00BC1478">
        <w:rPr>
          <w:rFonts w:ascii="Times New Roman" w:hAnsi="Times New Roman"/>
          <w:sz w:val="26"/>
          <w:szCs w:val="26"/>
        </w:rPr>
        <w:t xml:space="preserve">- </w:t>
      </w:r>
      <w:r w:rsidR="00AA6C8E" w:rsidRPr="00BC1478">
        <w:rPr>
          <w:rFonts w:ascii="Times New Roman" w:hAnsi="Times New Roman"/>
          <w:sz w:val="26"/>
          <w:szCs w:val="26"/>
        </w:rPr>
        <w:t>разводить костры;</w:t>
      </w:r>
    </w:p>
    <w:p w14:paraId="31DEB508" w14:textId="5448BBCF" w:rsidR="00AA6C8E" w:rsidRPr="00BC1478" w:rsidRDefault="00CF3A0F" w:rsidP="00AA6C8E">
      <w:pPr>
        <w:ind w:firstLine="709"/>
        <w:rPr>
          <w:rFonts w:ascii="Times New Roman" w:hAnsi="Times New Roman"/>
          <w:sz w:val="26"/>
          <w:szCs w:val="26"/>
        </w:rPr>
      </w:pPr>
      <w:r w:rsidRPr="00BC1478">
        <w:rPr>
          <w:rFonts w:ascii="Times New Roman" w:hAnsi="Times New Roman"/>
          <w:sz w:val="26"/>
          <w:szCs w:val="26"/>
        </w:rPr>
        <w:t xml:space="preserve">- </w:t>
      </w:r>
      <w:r w:rsidR="00AA6C8E" w:rsidRPr="00BC1478">
        <w:rPr>
          <w:rFonts w:ascii="Times New Roman" w:hAnsi="Times New Roman"/>
          <w:sz w:val="26"/>
          <w:szCs w:val="26"/>
        </w:rPr>
        <w:t xml:space="preserve">срезать дерн. </w:t>
      </w:r>
    </w:p>
    <w:p w14:paraId="47D3C0B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20.5.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14:paraId="2194C090" w14:textId="77777777" w:rsidR="00AA6C8E" w:rsidRPr="00BC1478" w:rsidRDefault="00AA6C8E" w:rsidP="00AA6C8E">
      <w:pPr>
        <w:ind w:firstLine="709"/>
        <w:rPr>
          <w:rFonts w:ascii="Times New Roman" w:hAnsi="Times New Roman"/>
          <w:sz w:val="26"/>
          <w:szCs w:val="26"/>
        </w:rPr>
      </w:pPr>
    </w:p>
    <w:p w14:paraId="62AC21DD" w14:textId="77777777" w:rsidR="00AA6C8E" w:rsidRPr="00BC1478" w:rsidRDefault="00AA6C8E" w:rsidP="00AA6C8E">
      <w:pPr>
        <w:pStyle w:val="3"/>
        <w:rPr>
          <w:rFonts w:ascii="Times New Roman" w:hAnsi="Times New Roman" w:cs="Times New Roman"/>
          <w:sz w:val="26"/>
          <w:szCs w:val="26"/>
        </w:rPr>
      </w:pPr>
      <w:r w:rsidRPr="00BC1478">
        <w:rPr>
          <w:rFonts w:ascii="Times New Roman" w:hAnsi="Times New Roman" w:cs="Times New Roman"/>
          <w:sz w:val="26"/>
          <w:szCs w:val="26"/>
        </w:rPr>
        <w:t>21. Несанкционированные свалки</w:t>
      </w:r>
    </w:p>
    <w:p w14:paraId="009BF50E" w14:textId="77777777" w:rsidR="00AA6C8E" w:rsidRPr="00BC1478" w:rsidRDefault="00AA6C8E" w:rsidP="00AA6C8E">
      <w:pPr>
        <w:ind w:firstLine="709"/>
        <w:rPr>
          <w:rFonts w:ascii="Times New Roman" w:hAnsi="Times New Roman"/>
          <w:sz w:val="26"/>
          <w:szCs w:val="26"/>
        </w:rPr>
      </w:pPr>
    </w:p>
    <w:p w14:paraId="7A14BE6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21.1. Выявление и определение объемов несанкционированных свалок и отходов осуществляется администрацией сельского поселения.</w:t>
      </w:r>
    </w:p>
    <w:p w14:paraId="08DA391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сельского поселения. </w:t>
      </w:r>
    </w:p>
    <w:p w14:paraId="36CDC09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Ответственность за ликвидацию несанкционированных свалок на земельных участках, находящихся в собственности или ином вещном праве, праве аренды, </w:t>
      </w:r>
      <w:r w:rsidRPr="00BC1478">
        <w:rPr>
          <w:rFonts w:ascii="Times New Roman" w:hAnsi="Times New Roman"/>
          <w:sz w:val="26"/>
          <w:szCs w:val="26"/>
        </w:rPr>
        <w:lastRenderedPageBreak/>
        <w:t>ином законом праве у юридических или физических лиц возлагается на собственников данных земельных участков.</w:t>
      </w:r>
    </w:p>
    <w:p w14:paraId="0E61228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14:paraId="3F76D3E3" w14:textId="77777777" w:rsidR="00AA6C8E" w:rsidRPr="00BC1478" w:rsidRDefault="00AA6C8E" w:rsidP="00AA6C8E">
      <w:pPr>
        <w:ind w:firstLine="709"/>
        <w:rPr>
          <w:rFonts w:ascii="Times New Roman" w:hAnsi="Times New Roman"/>
          <w:sz w:val="26"/>
          <w:szCs w:val="26"/>
        </w:rPr>
      </w:pPr>
    </w:p>
    <w:p w14:paraId="69120AEE" w14:textId="77777777" w:rsidR="00AA6C8E" w:rsidRPr="00BC1478" w:rsidRDefault="00AA6C8E" w:rsidP="00AA6C8E">
      <w:pPr>
        <w:pStyle w:val="a9"/>
        <w:rPr>
          <w:rFonts w:ascii="Times New Roman" w:hAnsi="Times New Roman" w:cs="Times New Roman"/>
          <w:sz w:val="26"/>
          <w:szCs w:val="26"/>
        </w:rPr>
      </w:pPr>
      <w:r w:rsidRPr="00BC1478">
        <w:rPr>
          <w:rFonts w:ascii="Times New Roman" w:hAnsi="Times New Roman" w:cs="Times New Roman"/>
          <w:sz w:val="26"/>
          <w:szCs w:val="26"/>
        </w:rPr>
        <w:t>22. Порядок содержания фасадов зданий и сооружений</w:t>
      </w:r>
    </w:p>
    <w:p w14:paraId="743A4757" w14:textId="77777777" w:rsidR="00AA6C8E" w:rsidRPr="00BC1478" w:rsidRDefault="00AA6C8E" w:rsidP="00AA6C8E">
      <w:pPr>
        <w:ind w:firstLine="709"/>
        <w:rPr>
          <w:rFonts w:ascii="Times New Roman" w:hAnsi="Times New Roman"/>
          <w:sz w:val="26"/>
          <w:szCs w:val="26"/>
        </w:rPr>
      </w:pPr>
    </w:p>
    <w:p w14:paraId="7ACFD09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14:paraId="1182E23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14:paraId="652C2C7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Повреждения отделки фасадов зданий не должны превышать более одного процента общей площади фасада.</w:t>
      </w:r>
    </w:p>
    <w:p w14:paraId="6AB2DA0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22.3. Содержание фасадов зданий, строений и сооружений включает:</w:t>
      </w:r>
    </w:p>
    <w:p w14:paraId="6A63F21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 </w:t>
      </w:r>
    </w:p>
    <w:p w14:paraId="174C817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14:paraId="6D0F121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герметизацию, заделку и расшивку швов, трещин, выбоин;</w:t>
      </w:r>
    </w:p>
    <w:p w14:paraId="7635B2C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восстановление, ремонт и своевременную очистку отмосток, приямков, цокольных окон и входов в подвалы; </w:t>
      </w:r>
    </w:p>
    <w:p w14:paraId="05176B2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содержание в исправном состоянии водостоков, водосточных труб и сливов;</w:t>
      </w:r>
    </w:p>
    <w:p w14:paraId="6E76BDA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очистку от снега и льда крыш, козырьков, удаление наледи, снега и сосулек с карнизов;</w:t>
      </w:r>
    </w:p>
    <w:p w14:paraId="5C56FE5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поддержание в исправном состоянии размещенного на фасадах электроосвещения, технического и инженерного оборудования; </w:t>
      </w:r>
    </w:p>
    <w:p w14:paraId="1067686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14:paraId="6A1E193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выполнение иных требований, предусмотренных нормами и правилами технической эксплуатации зданий, строений и сооружений.</w:t>
      </w:r>
    </w:p>
    <w:p w14:paraId="1FBABB0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22.4. Порядок проведения ремонта и окраски фасадов зданий и сооружений:</w:t>
      </w:r>
    </w:p>
    <w:p w14:paraId="59A6108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Внешний вид фасадов зданий и сооружений включает внешний облик, цветовое решение, конструктивные элементы фасада, места размещения </w:t>
      </w:r>
      <w:r w:rsidRPr="00BC1478">
        <w:rPr>
          <w:rFonts w:ascii="Times New Roman" w:hAnsi="Times New Roman"/>
          <w:sz w:val="26"/>
          <w:szCs w:val="26"/>
        </w:rPr>
        <w:lastRenderedPageBreak/>
        <w:t xml:space="preserve">информационных элементов и устройств, дополнительного оборудования, их тип, вид и размер (далее – внешний вид фасадов зданий и сооружений). </w:t>
      </w:r>
    </w:p>
    <w:p w14:paraId="52D3DC3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14:paraId="24B4CC8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14:paraId="4718267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14:paraId="0489B7D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14:paraId="325EADE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14:paraId="7542B8A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22.4.5. 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14:paraId="1BB3E0C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22.4.6.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14:paraId="5EC2E59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22.4.7. Ремонт фасадов, вызывающий изменение их внешнего вида, производится на основании проектной документации, в соответствии с</w:t>
      </w:r>
    </w:p>
    <w:p w14:paraId="75EFC87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архитектурным заданием и колерным бланком, выдаваемыми администрацией сельского поселения.</w:t>
      </w:r>
    </w:p>
    <w:p w14:paraId="0AEB91C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14:paraId="0A44001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14:paraId="3AEB5E85" w14:textId="5A7F52E3" w:rsidR="00AA6C8E" w:rsidRPr="00BC1478" w:rsidRDefault="00AA6C8E" w:rsidP="00C817EE">
      <w:pPr>
        <w:ind w:firstLine="709"/>
        <w:rPr>
          <w:rFonts w:ascii="Times New Roman" w:hAnsi="Times New Roman"/>
          <w:sz w:val="26"/>
          <w:szCs w:val="26"/>
        </w:rPr>
      </w:pPr>
      <w:r w:rsidRPr="00BC1478">
        <w:rPr>
          <w:rFonts w:ascii="Times New Roman" w:hAnsi="Times New Roman"/>
          <w:sz w:val="26"/>
          <w:szCs w:val="26"/>
        </w:rPr>
        <w:lastRenderedPageBreak/>
        <w:t>22.4.</w:t>
      </w:r>
      <w:r w:rsidR="00C817EE" w:rsidRPr="00BC1478">
        <w:rPr>
          <w:rFonts w:ascii="Times New Roman" w:hAnsi="Times New Roman"/>
          <w:sz w:val="26"/>
          <w:szCs w:val="26"/>
        </w:rPr>
        <w:t>10</w:t>
      </w:r>
      <w:r w:rsidRPr="00BC1478">
        <w:rPr>
          <w:rFonts w:ascii="Times New Roman" w:hAnsi="Times New Roman"/>
          <w:sz w:val="26"/>
          <w:szCs w:val="26"/>
        </w:rPr>
        <w:t xml:space="preserve">. </w:t>
      </w:r>
      <w:r w:rsidRPr="00BC1478">
        <w:rPr>
          <w:rFonts w:ascii="Times New Roman" w:eastAsia="Calibri" w:hAnsi="Times New Roman"/>
          <w:sz w:val="26"/>
          <w:szCs w:val="26"/>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14:paraId="7295F545" w14:textId="43BDAB98" w:rsidR="00AA6C8E" w:rsidRPr="00BC1478" w:rsidRDefault="00AA6C8E" w:rsidP="00AA6C8E">
      <w:pPr>
        <w:ind w:firstLine="709"/>
        <w:rPr>
          <w:rFonts w:ascii="Times New Roman" w:eastAsia="Calibri" w:hAnsi="Times New Roman"/>
          <w:sz w:val="26"/>
          <w:szCs w:val="26"/>
        </w:rPr>
      </w:pPr>
      <w:r w:rsidRPr="00BC1478">
        <w:rPr>
          <w:rFonts w:ascii="Times New Roman" w:eastAsia="Calibri" w:hAnsi="Times New Roman"/>
          <w:sz w:val="26"/>
          <w:szCs w:val="26"/>
        </w:rPr>
        <w:t>При замене, ремонте, эксплуатации элементов внешнего благоустройства не допускается изменение их размещения, объемно-пространственных характеристик, цвета и иных параметров, установленных проектной документацией.</w:t>
      </w:r>
    </w:p>
    <w:p w14:paraId="7DEF59EA" w14:textId="77777777" w:rsidR="00AA6C8E" w:rsidRPr="00BC1478" w:rsidRDefault="00AA6C8E" w:rsidP="00AA6C8E">
      <w:pPr>
        <w:ind w:firstLine="709"/>
        <w:rPr>
          <w:rFonts w:ascii="Times New Roman" w:eastAsia="Calibri" w:hAnsi="Times New Roman"/>
          <w:sz w:val="26"/>
          <w:szCs w:val="26"/>
        </w:rPr>
      </w:pPr>
      <w:r w:rsidRPr="00BC1478">
        <w:rPr>
          <w:rFonts w:ascii="Times New Roman" w:eastAsia="Calibri" w:hAnsi="Times New Roman"/>
          <w:sz w:val="26"/>
          <w:szCs w:val="26"/>
        </w:rPr>
        <w:t>Без выполнения проекта могут производиться следующие виды работ:</w:t>
      </w:r>
    </w:p>
    <w:p w14:paraId="62595DF7" w14:textId="77777777" w:rsidR="00AA6C8E" w:rsidRPr="00BC1478" w:rsidRDefault="00AA6C8E" w:rsidP="00AA6C8E">
      <w:pPr>
        <w:ind w:firstLine="709"/>
        <w:rPr>
          <w:rFonts w:ascii="Times New Roman" w:eastAsia="Calibri" w:hAnsi="Times New Roman"/>
          <w:sz w:val="26"/>
          <w:szCs w:val="26"/>
        </w:rPr>
      </w:pPr>
      <w:r w:rsidRPr="00BC1478">
        <w:rPr>
          <w:rFonts w:ascii="Times New Roman" w:eastAsia="Calibri" w:hAnsi="Times New Roman"/>
          <w:sz w:val="26"/>
          <w:szCs w:val="26"/>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14:paraId="1976C598" w14:textId="77777777" w:rsidR="00AA6C8E" w:rsidRPr="00BC1478" w:rsidRDefault="00AA6C8E" w:rsidP="00AA6C8E">
      <w:pPr>
        <w:ind w:firstLine="709"/>
        <w:rPr>
          <w:rFonts w:ascii="Times New Roman" w:eastAsia="Calibri" w:hAnsi="Times New Roman"/>
          <w:sz w:val="26"/>
          <w:szCs w:val="26"/>
        </w:rPr>
      </w:pPr>
      <w:r w:rsidRPr="00BC1478">
        <w:rPr>
          <w:rFonts w:ascii="Times New Roman" w:eastAsia="Calibri" w:hAnsi="Times New Roman"/>
          <w:sz w:val="26"/>
          <w:szCs w:val="26"/>
        </w:rPr>
        <w:t>- временное праздничное оформление внутриквартальных пространств;</w:t>
      </w:r>
    </w:p>
    <w:p w14:paraId="7C870B2B" w14:textId="77777777" w:rsidR="00AA6C8E" w:rsidRPr="00BC1478" w:rsidRDefault="00AA6C8E" w:rsidP="00AA6C8E">
      <w:pPr>
        <w:ind w:firstLine="709"/>
        <w:rPr>
          <w:rFonts w:ascii="Times New Roman" w:eastAsia="Calibri" w:hAnsi="Times New Roman"/>
          <w:sz w:val="26"/>
          <w:szCs w:val="26"/>
        </w:rPr>
      </w:pPr>
      <w:r w:rsidRPr="00BC1478">
        <w:rPr>
          <w:rFonts w:ascii="Times New Roman" w:eastAsia="Calibri" w:hAnsi="Times New Roman"/>
          <w:sz w:val="26"/>
          <w:szCs w:val="26"/>
        </w:rPr>
        <w:t>- установка временных конструкций, поддерживающих детали фасада от возможного обрушения (при аварийном состоянии);</w:t>
      </w:r>
    </w:p>
    <w:p w14:paraId="63C45E3D" w14:textId="619BAA1A" w:rsidR="00AA6C8E" w:rsidRPr="00BC1478" w:rsidRDefault="00AA6C8E" w:rsidP="00AA6C8E">
      <w:pPr>
        <w:ind w:firstLine="709"/>
        <w:rPr>
          <w:rFonts w:ascii="Times New Roman" w:eastAsia="Calibri" w:hAnsi="Times New Roman"/>
          <w:sz w:val="26"/>
          <w:szCs w:val="26"/>
        </w:rPr>
      </w:pPr>
      <w:r w:rsidRPr="00BC1478">
        <w:rPr>
          <w:rFonts w:ascii="Times New Roman" w:eastAsia="Calibri" w:hAnsi="Times New Roman"/>
          <w:sz w:val="26"/>
          <w:szCs w:val="26"/>
        </w:rPr>
        <w:t>- временное удаление деталей фасадов, находящихся в аварийном состоянии.</w:t>
      </w:r>
    </w:p>
    <w:p w14:paraId="3CF4B050" w14:textId="77777777" w:rsidR="00C817EE" w:rsidRPr="00BC1478" w:rsidRDefault="00C817EE" w:rsidP="00C817EE">
      <w:pPr>
        <w:ind w:firstLine="709"/>
        <w:rPr>
          <w:rFonts w:ascii="Times New Roman" w:hAnsi="Times New Roman"/>
          <w:sz w:val="26"/>
          <w:szCs w:val="26"/>
        </w:rPr>
      </w:pPr>
      <w:r w:rsidRPr="00BC1478">
        <w:rPr>
          <w:rFonts w:ascii="Times New Roman" w:eastAsia="Calibri" w:hAnsi="Times New Roman"/>
          <w:sz w:val="26"/>
          <w:szCs w:val="26"/>
        </w:rPr>
        <w:t xml:space="preserve">22.4.11. </w:t>
      </w:r>
      <w:r w:rsidRPr="00BC1478">
        <w:rPr>
          <w:rFonts w:ascii="Times New Roman" w:hAnsi="Times New Roman"/>
          <w:sz w:val="26"/>
          <w:szCs w:val="26"/>
        </w:rPr>
        <w:t>При окраске фасада зданий и сооружений запрещается:</w:t>
      </w:r>
    </w:p>
    <w:p w14:paraId="121CD092" w14:textId="77777777" w:rsidR="00C817EE" w:rsidRPr="00BC1478" w:rsidRDefault="00C817EE" w:rsidP="00C817EE">
      <w:pPr>
        <w:numPr>
          <w:ilvl w:val="0"/>
          <w:numId w:val="9"/>
        </w:numPr>
        <w:tabs>
          <w:tab w:val="left" w:pos="1178"/>
        </w:tabs>
        <w:ind w:firstLine="709"/>
        <w:rPr>
          <w:rFonts w:ascii="Times New Roman" w:hAnsi="Times New Roman"/>
          <w:sz w:val="26"/>
          <w:szCs w:val="26"/>
        </w:rPr>
      </w:pPr>
      <w:r w:rsidRPr="00BC1478">
        <w:rPr>
          <w:rFonts w:ascii="Times New Roman" w:hAnsi="Times New Roman"/>
          <w:sz w:val="26"/>
          <w:szCs w:val="26"/>
        </w:rPr>
        <w:t>окраска фасада до восстановления разрушенных или повреждённых поверхностей и архитектурных деталей;</w:t>
      </w:r>
    </w:p>
    <w:p w14:paraId="767A2CE7" w14:textId="77777777" w:rsidR="00C817EE" w:rsidRPr="00BC1478" w:rsidRDefault="00C817EE" w:rsidP="00C817EE">
      <w:pPr>
        <w:numPr>
          <w:ilvl w:val="0"/>
          <w:numId w:val="9"/>
        </w:numPr>
        <w:tabs>
          <w:tab w:val="left" w:pos="1172"/>
        </w:tabs>
        <w:ind w:firstLine="709"/>
        <w:rPr>
          <w:rFonts w:ascii="Times New Roman" w:hAnsi="Times New Roman"/>
          <w:sz w:val="26"/>
          <w:szCs w:val="26"/>
        </w:rPr>
      </w:pPr>
      <w:r w:rsidRPr="00BC1478">
        <w:rPr>
          <w:rFonts w:ascii="Times New Roman" w:hAnsi="Times New Roman"/>
          <w:sz w:val="26"/>
          <w:szCs w:val="26"/>
        </w:rPr>
        <w:t>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14:paraId="2BD986E8" w14:textId="4C5D251B" w:rsidR="00C817EE" w:rsidRPr="00BC1478" w:rsidRDefault="00C817EE" w:rsidP="00C817EE">
      <w:pPr>
        <w:numPr>
          <w:ilvl w:val="0"/>
          <w:numId w:val="9"/>
        </w:numPr>
        <w:tabs>
          <w:tab w:val="left" w:pos="1140"/>
        </w:tabs>
        <w:ind w:firstLine="709"/>
        <w:rPr>
          <w:rFonts w:ascii="Times New Roman" w:hAnsi="Times New Roman"/>
          <w:sz w:val="26"/>
          <w:szCs w:val="26"/>
        </w:rPr>
      </w:pPr>
      <w:r w:rsidRPr="00BC1478">
        <w:rPr>
          <w:rFonts w:ascii="Times New Roman" w:hAnsi="Times New Roman"/>
          <w:sz w:val="26"/>
          <w:szCs w:val="26"/>
        </w:rPr>
        <w:t>окраска дверей, выполненных из ценных пород дерева.</w:t>
      </w:r>
    </w:p>
    <w:p w14:paraId="7F60407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22.5. Содержание и ремонт индивидуальных жилых домов: </w:t>
      </w:r>
    </w:p>
    <w:p w14:paraId="2A96348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14:paraId="5F69FF7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22.5.2. При решении вопроса о ремонте фасадов индивидуальных жилых домов применяются нормы федерального законодательства.</w:t>
      </w:r>
    </w:p>
    <w:p w14:paraId="007ABC6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22.6 Порядок проведения ремонта окон и витрин:</w:t>
      </w:r>
    </w:p>
    <w:p w14:paraId="7F9A36B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14:paraId="5A3139D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14:paraId="2D85813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22.6.3. Окраска, отделка откосов окон и витрин должна осуществляться</w:t>
      </w:r>
    </w:p>
    <w:p w14:paraId="75BB021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соответствии с колером и общим характером отделки фасада. Не допускается:</w:t>
      </w:r>
    </w:p>
    <w:p w14:paraId="224BB71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окраска откосов и наличников, фрагментарная окраска или облицовка фасада вокруг оконного проема, не соответствующая колеру и отделке фасада;</w:t>
      </w:r>
    </w:p>
    <w:p w14:paraId="4DBB067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окраска поверхностей, облицованных камнем;</w:t>
      </w:r>
    </w:p>
    <w:p w14:paraId="1AF4677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облицовка поверхностей откосов, не соответствующая отделке фасада;</w:t>
      </w:r>
    </w:p>
    <w:p w14:paraId="2D31FE5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 повреждение поверхностей и отделки откосов, элементов архитектурного оформления проёма (наличников, профилей, элементов декора).</w:t>
      </w:r>
    </w:p>
    <w:p w14:paraId="71F7660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22.7. Ремонт входов в здания и сооружения.</w:t>
      </w:r>
    </w:p>
    <w:p w14:paraId="3B13437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14:paraId="6D0FE30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22.7.2. Окраска, отделка откосов дверных проемов должна осуществляться в соответствии с колером и общим характером отделки фасада. Не допускается:</w:t>
      </w:r>
    </w:p>
    <w:p w14:paraId="15846EB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окраска откосов и наличников, фрагментарная окраска, облицовка участка фасада вокруг входа, не соответствующие колеру и отделке фасада;</w:t>
      </w:r>
    </w:p>
    <w:p w14:paraId="1499065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окраска поверхностей, облицованных камнем;</w:t>
      </w:r>
    </w:p>
    <w:p w14:paraId="4D948AC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облицовка поверхностей откосов керамической плиткой;</w:t>
      </w:r>
    </w:p>
    <w:p w14:paraId="569D9C7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повреждение поверхностей и отделки откосов, элементов архитектурного оформления дверных проемов.</w:t>
      </w:r>
    </w:p>
    <w:p w14:paraId="77891BD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22.7.3. При проектировании входных групп, изменении фасадов зданий, сооружений не допускается:</w:t>
      </w:r>
    </w:p>
    <w:p w14:paraId="61FEA67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закрытие существующих декоративных, архитектурных и художественных элементов фасада элементами входной группы, новой отделкой и рекламой;</w:t>
      </w:r>
    </w:p>
    <w:p w14:paraId="0144A0C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устройство опорных элементов (колонн, стоек), препятствующих движению пешеходов;</w:t>
      </w:r>
    </w:p>
    <w:p w14:paraId="40D80C8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прокладка сетей инженерно-технического обеспечения открытым способом по фасаду здания, выходящему на улицу. </w:t>
      </w:r>
    </w:p>
    <w:p w14:paraId="3B65F0B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22.8. При содержании фасадов зданий, строений и сооружений запрещается:</w:t>
      </w:r>
    </w:p>
    <w:p w14:paraId="50D04E9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22.8.1. При содержании, окраске фасада зданий и сооружений запрещается:</w:t>
      </w:r>
    </w:p>
    <w:p w14:paraId="62647E0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Самовольное изменение внешнего вида фасада зданий и сооружений, либо элементов фасада в нарушение требований, установленных настоящим разделом;</w:t>
      </w:r>
    </w:p>
    <w:p w14:paraId="4442C33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уничтожение, порча, искажение конструктивных элементов и архитектурных деталей фасадов зданий и сооружений;</w:t>
      </w:r>
    </w:p>
    <w:p w14:paraId="50478FB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14:paraId="6462041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14:paraId="1F43328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самовольное произведение надписей на фасадах зданий (сооружений);</w:t>
      </w:r>
    </w:p>
    <w:p w14:paraId="6FF5646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14:paraId="34192EE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использование профнастила,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14:paraId="45289D4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использование элементов фасадов, крыш, стен зданий и сооружений (дымоходы, вентиляция, антенны систем коллективного приема телевидения и </w:t>
      </w:r>
      <w:r w:rsidRPr="00BC1478">
        <w:rPr>
          <w:rFonts w:ascii="Times New Roman" w:hAnsi="Times New Roman"/>
          <w:sz w:val="26"/>
          <w:szCs w:val="26"/>
        </w:rPr>
        <w:lastRenderedPageBreak/>
        <w:t>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14:paraId="4227367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размещение наружных кондиционеров и антенн на архитектурных деталях, элементах декора, поверхностях с ценной архитектурной отделкой.</w:t>
      </w:r>
    </w:p>
    <w:p w14:paraId="756236F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14:paraId="53E4A974" w14:textId="52611E1A"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22.8.</w:t>
      </w:r>
      <w:r w:rsidR="0078704B" w:rsidRPr="00BC1478">
        <w:rPr>
          <w:rFonts w:ascii="Times New Roman" w:hAnsi="Times New Roman"/>
          <w:sz w:val="26"/>
          <w:szCs w:val="26"/>
        </w:rPr>
        <w:t>3</w:t>
      </w:r>
      <w:r w:rsidRPr="00BC1478">
        <w:rPr>
          <w:rFonts w:ascii="Times New Roman" w:hAnsi="Times New Roman"/>
          <w:sz w:val="26"/>
          <w:szCs w:val="26"/>
        </w:rPr>
        <w:t>. Размещение рекламной и не рекламной информации, объемных предметов на ограждениях входных групп;</w:t>
      </w:r>
    </w:p>
    <w:p w14:paraId="0645B8A9" w14:textId="33408CE9"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22.8.</w:t>
      </w:r>
      <w:r w:rsidR="0078704B" w:rsidRPr="00BC1478">
        <w:rPr>
          <w:rFonts w:ascii="Times New Roman" w:hAnsi="Times New Roman"/>
          <w:sz w:val="26"/>
          <w:szCs w:val="26"/>
        </w:rPr>
        <w:t>4</w:t>
      </w:r>
      <w:r w:rsidRPr="00BC1478">
        <w:rPr>
          <w:rFonts w:ascii="Times New Roman" w:hAnsi="Times New Roman"/>
          <w:sz w:val="26"/>
          <w:szCs w:val="26"/>
        </w:rPr>
        <w:t>. Декорирование фасадов баннерной тканью;</w:t>
      </w:r>
    </w:p>
    <w:p w14:paraId="3BC9E5FD" w14:textId="5C0D774C"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22.8</w:t>
      </w:r>
      <w:r w:rsidR="0078704B" w:rsidRPr="00BC1478">
        <w:rPr>
          <w:rFonts w:ascii="Times New Roman" w:hAnsi="Times New Roman"/>
          <w:sz w:val="26"/>
          <w:szCs w:val="26"/>
        </w:rPr>
        <w:t>.5</w:t>
      </w:r>
      <w:r w:rsidRPr="00BC1478">
        <w:rPr>
          <w:rFonts w:ascii="Times New Roman" w:hAnsi="Times New Roman"/>
          <w:sz w:val="26"/>
          <w:szCs w:val="26"/>
        </w:rPr>
        <w:t xml:space="preserve">.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14:paraId="4B88F666" w14:textId="104A38B5"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22.8.</w:t>
      </w:r>
      <w:r w:rsidR="0078704B" w:rsidRPr="00BC1478">
        <w:rPr>
          <w:rFonts w:ascii="Times New Roman" w:hAnsi="Times New Roman"/>
          <w:sz w:val="26"/>
          <w:szCs w:val="26"/>
        </w:rPr>
        <w:t>6</w:t>
      </w:r>
      <w:r w:rsidRPr="00BC1478">
        <w:rPr>
          <w:rFonts w:ascii="Times New Roman" w:hAnsi="Times New Roman"/>
          <w:sz w:val="26"/>
          <w:szCs w:val="26"/>
        </w:rPr>
        <w:t>. На фасадах зданий оборудование архитектурно-художественной подсветки устанавливается в соответствии с проектной документацией.</w:t>
      </w:r>
    </w:p>
    <w:p w14:paraId="60617893" w14:textId="3E74D401"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22.8.</w:t>
      </w:r>
      <w:r w:rsidR="0078704B" w:rsidRPr="00BC1478">
        <w:rPr>
          <w:rFonts w:ascii="Times New Roman" w:hAnsi="Times New Roman"/>
          <w:sz w:val="26"/>
          <w:szCs w:val="26"/>
        </w:rPr>
        <w:t>7</w:t>
      </w:r>
      <w:r w:rsidRPr="00BC1478">
        <w:rPr>
          <w:rFonts w:ascii="Times New Roman" w:hAnsi="Times New Roman"/>
          <w:sz w:val="26"/>
          <w:szCs w:val="26"/>
        </w:rPr>
        <w:t>. Остекления лоджий и балконов многоквартирных домов, зданий, расположенных в исторических центрах населенных пунктов, производится только при наличии соответствующего разрешения.</w:t>
      </w:r>
    </w:p>
    <w:p w14:paraId="165B913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22.9. На фасадах зданий, строений и сооружений допускается установка следующих домовых знаков:</w:t>
      </w:r>
    </w:p>
    <w:p w14:paraId="51DEE7C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угловой указатель улицы, площади,</w:t>
      </w:r>
    </w:p>
    <w:p w14:paraId="6F6FE19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указатель номера дома, строения;</w:t>
      </w:r>
    </w:p>
    <w:p w14:paraId="322D4AB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указатель номера подъезда и номеров квартир в подъезде;</w:t>
      </w:r>
    </w:p>
    <w:p w14:paraId="0E97726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флагодержатель;</w:t>
      </w:r>
    </w:p>
    <w:p w14:paraId="630C5D7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памятная доска;</w:t>
      </w:r>
    </w:p>
    <w:p w14:paraId="6C6A70B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указатель пожарного гидранта;</w:t>
      </w:r>
    </w:p>
    <w:p w14:paraId="4A7368E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указатель канализации и водопровода;</w:t>
      </w:r>
    </w:p>
    <w:p w14:paraId="488B93B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указатель подземного газопровода.</w:t>
      </w:r>
    </w:p>
    <w:p w14:paraId="2DAEF01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22.10. Кровли:</w:t>
      </w:r>
    </w:p>
    <w:p w14:paraId="2B3D213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14:paraId="6330B8D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14:paraId="5F2FD2D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14:paraId="48B9626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w:t>
      </w:r>
      <w:r w:rsidRPr="00BC1478">
        <w:rPr>
          <w:rFonts w:ascii="Times New Roman" w:hAnsi="Times New Roman"/>
          <w:sz w:val="26"/>
          <w:szCs w:val="26"/>
        </w:rPr>
        <w:lastRenderedPageBreak/>
        <w:t xml:space="preserve">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14:paraId="0B017F9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22. 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14:paraId="53875EE0" w14:textId="77777777" w:rsidR="00AA6C8E" w:rsidRPr="00BC1478" w:rsidRDefault="00AA6C8E" w:rsidP="00AA6C8E">
      <w:pPr>
        <w:ind w:firstLine="709"/>
        <w:rPr>
          <w:rFonts w:ascii="Times New Roman" w:hAnsi="Times New Roman"/>
          <w:sz w:val="26"/>
          <w:szCs w:val="26"/>
        </w:rPr>
      </w:pPr>
    </w:p>
    <w:p w14:paraId="0B4F8D9F" w14:textId="77777777" w:rsidR="00AA6C8E" w:rsidRPr="00BC1478" w:rsidRDefault="00AA6C8E" w:rsidP="00AA6C8E">
      <w:pPr>
        <w:pStyle w:val="3"/>
        <w:rPr>
          <w:rFonts w:ascii="Times New Roman" w:hAnsi="Times New Roman" w:cs="Times New Roman"/>
          <w:sz w:val="26"/>
          <w:szCs w:val="26"/>
        </w:rPr>
      </w:pPr>
      <w:r w:rsidRPr="00BC1478">
        <w:rPr>
          <w:rFonts w:ascii="Times New Roman" w:hAnsi="Times New Roman" w:cs="Times New Roman"/>
          <w:sz w:val="26"/>
          <w:szCs w:val="26"/>
        </w:rPr>
        <w:t>23. Проведения работ при строительстве, ремонте и реконструкции систем коммунальной инфраструктуры</w:t>
      </w:r>
    </w:p>
    <w:p w14:paraId="05F8C2DD" w14:textId="77777777" w:rsidR="00AA6C8E" w:rsidRPr="00BC1478" w:rsidRDefault="00AA6C8E" w:rsidP="00AA6C8E">
      <w:pPr>
        <w:ind w:firstLine="709"/>
        <w:rPr>
          <w:rFonts w:ascii="Times New Roman" w:hAnsi="Times New Roman"/>
          <w:sz w:val="26"/>
          <w:szCs w:val="26"/>
        </w:rPr>
      </w:pPr>
    </w:p>
    <w:p w14:paraId="3358514F" w14:textId="69E3CE4D"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23.1. Разрешение на производство земляных работ по строительству, реконструкции, ремонту коммуникаций выдает администрация </w:t>
      </w:r>
      <w:r w:rsidR="00BC1478" w:rsidRPr="00BC1478">
        <w:rPr>
          <w:rFonts w:ascii="Times New Roman" w:hAnsi="Times New Roman"/>
          <w:sz w:val="26"/>
          <w:szCs w:val="26"/>
        </w:rPr>
        <w:t>Боевского</w:t>
      </w:r>
      <w:r w:rsidRPr="00BC1478">
        <w:rPr>
          <w:rFonts w:ascii="Times New Roman" w:hAnsi="Times New Roman"/>
          <w:sz w:val="26"/>
          <w:szCs w:val="26"/>
        </w:rPr>
        <w:t xml:space="preserve"> сельского поселения при предъявлении: </w:t>
      </w:r>
    </w:p>
    <w:p w14:paraId="5E33FFF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проекта проведения работ, согласованного с заинтересованными службами, обслуживающими инженерные коммуникации;</w:t>
      </w:r>
    </w:p>
    <w:p w14:paraId="0BEE9BE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схемы движения транспорта и пешеходов, согласованной с инспекцией по безопасности дорожного движения; </w:t>
      </w:r>
    </w:p>
    <w:p w14:paraId="5BDF3D69" w14:textId="18DA5926"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условий производства работ, согласованных с администрацией </w:t>
      </w:r>
      <w:r w:rsidR="00BC1478" w:rsidRPr="00BC1478">
        <w:rPr>
          <w:rFonts w:ascii="Times New Roman" w:hAnsi="Times New Roman"/>
          <w:sz w:val="26"/>
          <w:szCs w:val="26"/>
        </w:rPr>
        <w:t>Боевского</w:t>
      </w:r>
      <w:r w:rsidRPr="00BC1478">
        <w:rPr>
          <w:rFonts w:ascii="Times New Roman" w:hAnsi="Times New Roman"/>
          <w:sz w:val="26"/>
          <w:szCs w:val="26"/>
        </w:rPr>
        <w:t xml:space="preserve"> сельского поселения;</w:t>
      </w:r>
    </w:p>
    <w:p w14:paraId="1E43DF3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14:paraId="2CD6A39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14:paraId="414F69B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Разрешение на производство работ следует хранить на месте работ и предъявлять по первому требованию лиц, осуществляющих контроль.</w:t>
      </w:r>
    </w:p>
    <w:p w14:paraId="1E978DB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14:paraId="37245F1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14:paraId="0961361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23.3. За уборку территорий в радиусе 5 метров, прилегающей к объектам или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 </w:t>
      </w:r>
    </w:p>
    <w:p w14:paraId="7164314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 xml:space="preserve">23.4. В случае проведения ремонта инженерных коммуникаций размер прилегающей территории может быть увеличен по решению администрации сельского поселения. </w:t>
      </w:r>
    </w:p>
    <w:p w14:paraId="2BC3110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23.6.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 приемных колодцев производится хозяйствующими субъектами, эксплуатирующими эти сооружения. </w:t>
      </w:r>
    </w:p>
    <w:p w14:paraId="6082D86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23.7.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14:paraId="16B56C5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23.8. В целях поддержания нормальных условий эксплуатации внутриквартальных и домовых сетей физическим и юридическим лицам запрещается:</w:t>
      </w:r>
    </w:p>
    <w:p w14:paraId="49094B6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повреждение наземных частей смотровых и дожде 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049E581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отсутствие, загрязнение или неокрашенное состояние ограждений, люков смотровых и дожде 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49A5D0C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производить засыпку недействующих шахтных колодцев бытовым мусором и использовать их как ямы складирования бытовых отходов;</w:t>
      </w:r>
    </w:p>
    <w:p w14:paraId="79484AF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открывать люки колодцев и регулировать запорные устройства на магистралях водопровода, канализации, теплотрасс;</w:t>
      </w:r>
    </w:p>
    <w:p w14:paraId="6572028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производить какие-либо работы на данных сетях без разрешения эксплуатирующих организаций;</w:t>
      </w:r>
    </w:p>
    <w:p w14:paraId="61D7286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возводить над уличными, дворовыми сетями постройки постоянного</w:t>
      </w:r>
    </w:p>
    <w:p w14:paraId="1635652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временного характера, заваливать трассы инженерных коммуникаций строительными материалами, мусором и т.п.; </w:t>
      </w:r>
    </w:p>
    <w:p w14:paraId="1975BD4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оставлять колодцы незакрытыми или закрывать их разбитыми крышками;</w:t>
      </w:r>
    </w:p>
    <w:p w14:paraId="54EAB37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14:paraId="4AF3CD4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пользоваться пожарными гидрантами в хозяйственных целях;</w:t>
      </w:r>
    </w:p>
    <w:p w14:paraId="0617BA2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производить забор воды от уличных колонок с помощью шлангов;</w:t>
      </w:r>
    </w:p>
    <w:p w14:paraId="574C051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производить разборку колонок;</w:t>
      </w:r>
    </w:p>
    <w:p w14:paraId="1A6CF8D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эксплуатация сетей с изоляцией волокнистыми материалами или пенополиуретановым покрытием без защитного покровного слоя.</w:t>
      </w:r>
    </w:p>
    <w:p w14:paraId="6191FDC8" w14:textId="72E6505C"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23.9. В </w:t>
      </w:r>
      <w:r w:rsidR="00257AB2" w:rsidRPr="00BC1478">
        <w:rPr>
          <w:rFonts w:ascii="Times New Roman" w:hAnsi="Times New Roman"/>
          <w:sz w:val="26"/>
          <w:szCs w:val="26"/>
        </w:rPr>
        <w:t>осенне-</w:t>
      </w:r>
      <w:r w:rsidRPr="00BC1478">
        <w:rPr>
          <w:rFonts w:ascii="Times New Roman" w:hAnsi="Times New Roman"/>
          <w:sz w:val="26"/>
          <w:szCs w:val="26"/>
        </w:rPr>
        <w:t xml:space="preserve">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w:t>
      </w:r>
      <w:r w:rsidR="00257AB2" w:rsidRPr="00BC1478">
        <w:rPr>
          <w:rFonts w:ascii="Times New Roman" w:hAnsi="Times New Roman"/>
          <w:sz w:val="26"/>
          <w:szCs w:val="26"/>
        </w:rPr>
        <w:t>осенне-</w:t>
      </w:r>
      <w:r w:rsidRPr="00BC1478">
        <w:rPr>
          <w:rFonts w:ascii="Times New Roman" w:hAnsi="Times New Roman"/>
          <w:sz w:val="26"/>
          <w:szCs w:val="26"/>
        </w:rPr>
        <w:t>зимний период должны быть утеплены.</w:t>
      </w:r>
    </w:p>
    <w:p w14:paraId="38C1C0A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23.10. Уборка и очистка водоотводных канав, </w:t>
      </w:r>
      <w:proofErr w:type="spellStart"/>
      <w:r w:rsidRPr="00BC1478">
        <w:rPr>
          <w:rFonts w:ascii="Times New Roman" w:hAnsi="Times New Roman"/>
          <w:sz w:val="26"/>
          <w:szCs w:val="26"/>
        </w:rPr>
        <w:t>водоперепускных</w:t>
      </w:r>
      <w:proofErr w:type="spellEnd"/>
      <w:r w:rsidRPr="00BC1478">
        <w:rPr>
          <w:rFonts w:ascii="Times New Roman" w:hAnsi="Times New Roman"/>
          <w:sz w:val="26"/>
          <w:szCs w:val="26"/>
        </w:rPr>
        <w:t xml:space="preserve"> труб, предназначенных для отвода поверхностных и грунтовых вод с улиц, </w:t>
      </w:r>
      <w:r w:rsidRPr="00BC1478">
        <w:rPr>
          <w:rFonts w:ascii="Times New Roman" w:hAnsi="Times New Roman"/>
          <w:sz w:val="26"/>
          <w:szCs w:val="26"/>
        </w:rPr>
        <w:lastRenderedPageBreak/>
        <w:t>обеспечивается собственником таких объектов или уполномоченным лицом администрации сельского поселения.</w:t>
      </w:r>
    </w:p>
    <w:p w14:paraId="7C091FE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23.11.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14:paraId="0519110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23.12. Собственники инженерных коммуникаций и (или) уполномоченные ими лица, являющиеся владельцами и (или) пользователями таких коммуникаций, обязаны:</w:t>
      </w:r>
    </w:p>
    <w:p w14:paraId="2DAFBB3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23.12.1. Производить содержание и ремонт подземных коммуникаций,</w:t>
      </w:r>
    </w:p>
    <w:p w14:paraId="49AE469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также своевременную очистку колодцев и коллекторов с обязательным вывозом мусора и грязи в места санкционированного размещения отходов.</w:t>
      </w:r>
    </w:p>
    <w:p w14:paraId="3DD6A9E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23.12.2.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14:paraId="6F40F2B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23.12.3.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14:paraId="29AC0A4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23.12.4.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14:paraId="48124D3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23.12.5.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14:paraId="0129C6A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23.13. Обеспечение мер по благоустройству территории участниками градостроительной, хозяйственной и иной деятельности:</w:t>
      </w:r>
    </w:p>
    <w:p w14:paraId="3AB7801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23.13.1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14:paraId="2CB9B066" w14:textId="310DE88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23.13.2.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w:t>
      </w:r>
      <w:r w:rsidR="00726368" w:rsidRPr="00BC1478">
        <w:rPr>
          <w:rFonts w:ascii="Times New Roman" w:hAnsi="Times New Roman"/>
          <w:sz w:val="26"/>
          <w:szCs w:val="26"/>
        </w:rPr>
        <w:t>осенне-</w:t>
      </w:r>
      <w:r w:rsidRPr="00BC1478">
        <w:rPr>
          <w:rFonts w:ascii="Times New Roman" w:hAnsi="Times New Roman"/>
          <w:sz w:val="26"/>
          <w:szCs w:val="26"/>
        </w:rPr>
        <w:t xml:space="preserve">зимний период. </w:t>
      </w:r>
    </w:p>
    <w:p w14:paraId="6AB10747" w14:textId="7273140E"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Объекты, сдаваемые в </w:t>
      </w:r>
      <w:r w:rsidR="00726368" w:rsidRPr="00BC1478">
        <w:rPr>
          <w:rFonts w:ascii="Times New Roman" w:hAnsi="Times New Roman"/>
          <w:sz w:val="26"/>
          <w:szCs w:val="26"/>
        </w:rPr>
        <w:t>осенне-</w:t>
      </w:r>
      <w:r w:rsidRPr="00BC1478">
        <w:rPr>
          <w:rFonts w:ascii="Times New Roman" w:hAnsi="Times New Roman"/>
          <w:sz w:val="26"/>
          <w:szCs w:val="26"/>
        </w:rPr>
        <w:t xml:space="preserve">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 </w:t>
      </w:r>
    </w:p>
    <w:p w14:paraId="247120E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23.13.3.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p>
    <w:p w14:paraId="230856A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23.13.4.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14:paraId="11EFF2A6" w14:textId="77777777" w:rsidR="00AA6C8E" w:rsidRPr="00BC1478" w:rsidRDefault="00AA6C8E" w:rsidP="00AA6C8E">
      <w:pPr>
        <w:ind w:firstLine="709"/>
        <w:rPr>
          <w:rFonts w:ascii="Times New Roman" w:hAnsi="Times New Roman"/>
          <w:sz w:val="26"/>
          <w:szCs w:val="26"/>
        </w:rPr>
      </w:pPr>
    </w:p>
    <w:p w14:paraId="3D3C7876" w14:textId="77777777" w:rsidR="00AA6C8E" w:rsidRPr="00BC1478" w:rsidRDefault="00AA6C8E" w:rsidP="00AA6C8E">
      <w:pPr>
        <w:pStyle w:val="3"/>
        <w:rPr>
          <w:rFonts w:ascii="Times New Roman" w:hAnsi="Times New Roman" w:cs="Times New Roman"/>
          <w:sz w:val="26"/>
          <w:szCs w:val="26"/>
        </w:rPr>
      </w:pPr>
      <w:r w:rsidRPr="00BC1478">
        <w:rPr>
          <w:rFonts w:ascii="Times New Roman" w:hAnsi="Times New Roman" w:cs="Times New Roman"/>
          <w:sz w:val="26"/>
          <w:szCs w:val="26"/>
        </w:rPr>
        <w:t>24. Содержание животных.</w:t>
      </w:r>
    </w:p>
    <w:p w14:paraId="53E61C82" w14:textId="77777777" w:rsidR="00AA6C8E" w:rsidRPr="00BC1478" w:rsidRDefault="00AA6C8E" w:rsidP="00AA6C8E">
      <w:pPr>
        <w:ind w:firstLine="709"/>
        <w:rPr>
          <w:rFonts w:ascii="Times New Roman" w:hAnsi="Times New Roman"/>
          <w:sz w:val="26"/>
          <w:szCs w:val="26"/>
        </w:rPr>
      </w:pPr>
    </w:p>
    <w:p w14:paraId="3DE098A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14:paraId="6C4DB21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14:paraId="2C4EB8C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24.3. 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10 -и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бордосский дог, бульмастиф, </w:t>
      </w:r>
      <w:proofErr w:type="spellStart"/>
      <w:r w:rsidRPr="00BC1478">
        <w:rPr>
          <w:rFonts w:ascii="Times New Roman" w:hAnsi="Times New Roman"/>
          <w:sz w:val="26"/>
          <w:szCs w:val="26"/>
        </w:rPr>
        <w:t>мастино</w:t>
      </w:r>
      <w:proofErr w:type="spellEnd"/>
      <w:r w:rsidRPr="00BC1478">
        <w:rPr>
          <w:rFonts w:ascii="Times New Roman" w:hAnsi="Times New Roman"/>
          <w:sz w:val="26"/>
          <w:szCs w:val="26"/>
        </w:rPr>
        <w:t xml:space="preserve"> -</w:t>
      </w:r>
      <w:proofErr w:type="spellStart"/>
      <w:r w:rsidRPr="00BC1478">
        <w:rPr>
          <w:rFonts w:ascii="Times New Roman" w:hAnsi="Times New Roman"/>
          <w:sz w:val="26"/>
          <w:szCs w:val="26"/>
        </w:rPr>
        <w:t>неаполитано</w:t>
      </w:r>
      <w:proofErr w:type="spellEnd"/>
      <w:r w:rsidRPr="00BC1478">
        <w:rPr>
          <w:rFonts w:ascii="Times New Roman" w:hAnsi="Times New Roman"/>
          <w:sz w:val="26"/>
          <w:szCs w:val="26"/>
        </w:rPr>
        <w:t xml:space="preserve">, мастифф, ирландский волкодав, американский стаффордширский терьер, ризеншнауцер, эрдельтерьер, </w:t>
      </w:r>
      <w:proofErr w:type="spellStart"/>
      <w:r w:rsidRPr="00BC1478">
        <w:rPr>
          <w:rFonts w:ascii="Times New Roman" w:hAnsi="Times New Roman"/>
          <w:sz w:val="26"/>
          <w:szCs w:val="26"/>
        </w:rPr>
        <w:t>акбаш</w:t>
      </w:r>
      <w:proofErr w:type="spellEnd"/>
      <w:r w:rsidRPr="00BC1478">
        <w:rPr>
          <w:rFonts w:ascii="Times New Roman" w:hAnsi="Times New Roman"/>
          <w:sz w:val="26"/>
          <w:szCs w:val="26"/>
        </w:rPr>
        <w:t xml:space="preserve">, американский </w:t>
      </w:r>
      <w:proofErr w:type="spellStart"/>
      <w:r w:rsidRPr="00BC1478">
        <w:rPr>
          <w:rFonts w:ascii="Times New Roman" w:hAnsi="Times New Roman"/>
          <w:sz w:val="26"/>
          <w:szCs w:val="26"/>
        </w:rPr>
        <w:t>бандог</w:t>
      </w:r>
      <w:proofErr w:type="spellEnd"/>
      <w:r w:rsidRPr="00BC1478">
        <w:rPr>
          <w:rFonts w:ascii="Times New Roman" w:hAnsi="Times New Roman"/>
          <w:sz w:val="26"/>
          <w:szCs w:val="26"/>
        </w:rPr>
        <w:t xml:space="preserve">, </w:t>
      </w:r>
      <w:proofErr w:type="spellStart"/>
      <w:r w:rsidRPr="00BC1478">
        <w:rPr>
          <w:rFonts w:ascii="Times New Roman" w:hAnsi="Times New Roman"/>
          <w:sz w:val="26"/>
          <w:szCs w:val="26"/>
        </w:rPr>
        <w:t>амбульдог</w:t>
      </w:r>
      <w:proofErr w:type="spellEnd"/>
      <w:r w:rsidRPr="00BC1478">
        <w:rPr>
          <w:rFonts w:ascii="Times New Roman" w:hAnsi="Times New Roman"/>
          <w:sz w:val="26"/>
          <w:szCs w:val="26"/>
        </w:rPr>
        <w:t xml:space="preserve">, бразильский бульдог, </w:t>
      </w:r>
      <w:proofErr w:type="spellStart"/>
      <w:r w:rsidRPr="00BC1478">
        <w:rPr>
          <w:rFonts w:ascii="Times New Roman" w:hAnsi="Times New Roman"/>
          <w:sz w:val="26"/>
          <w:szCs w:val="26"/>
        </w:rPr>
        <w:t>булликутта</w:t>
      </w:r>
      <w:proofErr w:type="spellEnd"/>
      <w:r w:rsidRPr="00BC1478">
        <w:rPr>
          <w:rFonts w:ascii="Times New Roman" w:hAnsi="Times New Roman"/>
          <w:sz w:val="26"/>
          <w:szCs w:val="26"/>
        </w:rPr>
        <w:t xml:space="preserve">, бульдог </w:t>
      </w:r>
      <w:proofErr w:type="spellStart"/>
      <w:r w:rsidRPr="00BC1478">
        <w:rPr>
          <w:rFonts w:ascii="Times New Roman" w:hAnsi="Times New Roman"/>
          <w:sz w:val="26"/>
          <w:szCs w:val="26"/>
        </w:rPr>
        <w:t>алапахский</w:t>
      </w:r>
      <w:proofErr w:type="spellEnd"/>
      <w:r w:rsidRPr="00BC1478">
        <w:rPr>
          <w:rFonts w:ascii="Times New Roman" w:hAnsi="Times New Roman"/>
          <w:sz w:val="26"/>
          <w:szCs w:val="26"/>
        </w:rPr>
        <w:t xml:space="preserve"> чистокровный (</w:t>
      </w:r>
      <w:proofErr w:type="spellStart"/>
      <w:r w:rsidRPr="00BC1478">
        <w:rPr>
          <w:rFonts w:ascii="Times New Roman" w:hAnsi="Times New Roman"/>
          <w:sz w:val="26"/>
          <w:szCs w:val="26"/>
        </w:rPr>
        <w:t>отто</w:t>
      </w:r>
      <w:proofErr w:type="spellEnd"/>
      <w:r w:rsidRPr="00BC1478">
        <w:rPr>
          <w:rFonts w:ascii="Times New Roman" w:hAnsi="Times New Roman"/>
          <w:sz w:val="26"/>
          <w:szCs w:val="26"/>
        </w:rPr>
        <w:t xml:space="preserve">), </w:t>
      </w:r>
      <w:proofErr w:type="spellStart"/>
      <w:r w:rsidRPr="00BC1478">
        <w:rPr>
          <w:rFonts w:ascii="Times New Roman" w:hAnsi="Times New Roman"/>
          <w:sz w:val="26"/>
          <w:szCs w:val="26"/>
        </w:rPr>
        <w:t>бэндог</w:t>
      </w:r>
      <w:proofErr w:type="spellEnd"/>
      <w:r w:rsidRPr="00BC1478">
        <w:rPr>
          <w:rFonts w:ascii="Times New Roman" w:hAnsi="Times New Roman"/>
          <w:sz w:val="26"/>
          <w:szCs w:val="26"/>
        </w:rPr>
        <w:t xml:space="preserve">, </w:t>
      </w:r>
      <w:proofErr w:type="spellStart"/>
      <w:r w:rsidRPr="00BC1478">
        <w:rPr>
          <w:rFonts w:ascii="Times New Roman" w:hAnsi="Times New Roman"/>
          <w:sz w:val="26"/>
          <w:szCs w:val="26"/>
        </w:rPr>
        <w:t>волко</w:t>
      </w:r>
      <w:proofErr w:type="spellEnd"/>
      <w:r w:rsidRPr="00BC1478">
        <w:rPr>
          <w:rFonts w:ascii="Times New Roman" w:hAnsi="Times New Roman"/>
          <w:sz w:val="26"/>
          <w:szCs w:val="26"/>
        </w:rPr>
        <w:t xml:space="preserve">-собачьи гибриды, </w:t>
      </w:r>
      <w:proofErr w:type="spellStart"/>
      <w:r w:rsidRPr="00BC1478">
        <w:rPr>
          <w:rFonts w:ascii="Times New Roman" w:hAnsi="Times New Roman"/>
          <w:sz w:val="26"/>
          <w:szCs w:val="26"/>
        </w:rPr>
        <w:t>волкособ</w:t>
      </w:r>
      <w:proofErr w:type="spellEnd"/>
      <w:r w:rsidRPr="00BC1478">
        <w:rPr>
          <w:rFonts w:ascii="Times New Roman" w:hAnsi="Times New Roman"/>
          <w:sz w:val="26"/>
          <w:szCs w:val="26"/>
        </w:rPr>
        <w:t xml:space="preserve">, гибрид волка, гуль дог, </w:t>
      </w:r>
      <w:proofErr w:type="spellStart"/>
      <w:r w:rsidRPr="00BC1478">
        <w:rPr>
          <w:rFonts w:ascii="Times New Roman" w:hAnsi="Times New Roman"/>
          <w:sz w:val="26"/>
          <w:szCs w:val="26"/>
        </w:rPr>
        <w:t>питбульмастиф</w:t>
      </w:r>
      <w:proofErr w:type="spellEnd"/>
      <w:r w:rsidRPr="00BC1478">
        <w:rPr>
          <w:rFonts w:ascii="Times New Roman" w:hAnsi="Times New Roman"/>
          <w:sz w:val="26"/>
          <w:szCs w:val="26"/>
        </w:rPr>
        <w:t xml:space="preserve">, северокавказская собака, а также метисы собак, указанных в данном перечне. Собаки других пород, проявляющие агрессивность по отношению к людям, собакам и другим животным, также выводятся на прогулку в наморднике. </w:t>
      </w:r>
    </w:p>
    <w:p w14:paraId="631485E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14:paraId="2561212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24.4. Запрещается:</w:t>
      </w:r>
    </w:p>
    <w:p w14:paraId="1A414D7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выгул собак без сопровождающего лица и поводка;</w:t>
      </w:r>
    </w:p>
    <w:p w14:paraId="564519C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оставлять домашних животных без присмотра;</w:t>
      </w:r>
    </w:p>
    <w:p w14:paraId="33FAE1C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14:paraId="3AB54EA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14:paraId="5896A2E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14:paraId="25F429A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оставлять без попечения домашнее животное, бросать или самовольно уничтожать;</w:t>
      </w:r>
    </w:p>
    <w:p w14:paraId="22EF765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запрещается проведение собачьих боев как организованного зрелищного мероприятия; </w:t>
      </w:r>
    </w:p>
    <w:p w14:paraId="579BACB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запрещается выбрасывать трупы животных в контейнеры для сбора мусора и бытовых отходов;</w:t>
      </w:r>
    </w:p>
    <w:p w14:paraId="0A3CC7E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выгул собак и кошек на детских и спортивных площадках;</w:t>
      </w:r>
    </w:p>
    <w:p w14:paraId="58CE05A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купать собак в местах, оборудованных и предназначенных для купания и пляжей;</w:t>
      </w:r>
    </w:p>
    <w:p w14:paraId="72BC4AA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14:paraId="3C89118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Отлов безнадзорных животных регламентируется решением администрации Каширского муниципального района и осуществляется подрядчиком (исполнителем), с которым заключен контракт.</w:t>
      </w:r>
    </w:p>
    <w:p w14:paraId="71735E9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24.6.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 </w:t>
      </w:r>
    </w:p>
    <w:p w14:paraId="7201615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24.7. Гужевой транспорт:</w:t>
      </w:r>
    </w:p>
    <w:p w14:paraId="39FFF1F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24.7.1.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14:paraId="2AF3575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24.7.2. Эксплуатация лошадей независимо от направлений их использования допускается: </w:t>
      </w:r>
    </w:p>
    <w:p w14:paraId="546A9C0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владельцами лошадей при наличии соответствующих навыков либо в присутствии ответственного лица, имеющего необходимую квалификацию;</w:t>
      </w:r>
    </w:p>
    <w:p w14:paraId="18F11A0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14:paraId="747F613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14:paraId="55C083E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24.8. Владелец лошади обязан:</w:t>
      </w:r>
    </w:p>
    <w:p w14:paraId="5591B69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24.8.1. При передвижении лошади по территории населенного пункта принимать меры, обеспечивающие безопасность окружающих людей и животных;</w:t>
      </w:r>
    </w:p>
    <w:p w14:paraId="5216D87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24.8.2. Представлять по требованию ветеринарных специалистов государственной ветеринарной службы животных для осмотра, диагностических </w:t>
      </w:r>
      <w:r w:rsidRPr="00BC1478">
        <w:rPr>
          <w:rFonts w:ascii="Times New Roman" w:hAnsi="Times New Roman"/>
          <w:sz w:val="26"/>
          <w:szCs w:val="26"/>
        </w:rPr>
        <w:lastRenderedPageBreak/>
        <w:t xml:space="preserve">исследований, профилактических прививок и лечебно-профилактических обработок; </w:t>
      </w:r>
    </w:p>
    <w:p w14:paraId="517AE84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24.8.3 Своевременно проводить вакцинацию животных;</w:t>
      </w:r>
    </w:p>
    <w:p w14:paraId="732DDB9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14:paraId="414DE3A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14:paraId="6422851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24.8.6. Не передавать управление верховыми лошадьми лицам, находящимся в состоянии алкогольного, наркотического и токсического опьянения;</w:t>
      </w:r>
    </w:p>
    <w:p w14:paraId="1B59530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14:paraId="4CD3BEF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14:paraId="7251C7C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14:paraId="4669B9B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24.8.10.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14:paraId="61058F2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14:paraId="2D51621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24.8.12. Использовать гужевой транспорт и верховых лошадей в коммерческих целях для оказания услуг гражданам только в местах (по</w:t>
      </w:r>
    </w:p>
    <w:p w14:paraId="262D22E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маршрутам), определенных в соответствии с пунктом 25.9 настоящих Правил.</w:t>
      </w:r>
    </w:p>
    <w:p w14:paraId="2CA0351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24.9. Порядок определения мест (маршрутов) для коммерческого использования гужевого транспорта и верховых лошадей на территории сельского поселения для оказания услуг гражданам:</w:t>
      </w:r>
    </w:p>
    <w:p w14:paraId="19213F9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сельского поселения. </w:t>
      </w:r>
    </w:p>
    <w:p w14:paraId="2B908ED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сельского поселения.</w:t>
      </w:r>
    </w:p>
    <w:p w14:paraId="63C3CC6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24.9.3. Оказание прочих услуг коммерческого характера с использованием лошадей разрешается только в местах, отведенных правовым актом администрации сельского поселения.</w:t>
      </w:r>
    </w:p>
    <w:p w14:paraId="69857B8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14:paraId="40E0203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 xml:space="preserve">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14:paraId="7141A13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14:paraId="7DD2D21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24.10.1. Документ, удостоверяющий личность; </w:t>
      </w:r>
    </w:p>
    <w:p w14:paraId="1BD3644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24. 10.2. Свидетельство о постановке на учет в налоговом органе в качестве налогоплательщика (или заверенную копии); </w:t>
      </w:r>
    </w:p>
    <w:p w14:paraId="17B9AA4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24.10.3. Свидетельство о государственной регистрации физического лица в качестве индивидуального предпринимателя (или заверенную копию);</w:t>
      </w:r>
    </w:p>
    <w:p w14:paraId="48C5C35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24.10.4. Ветеринарно-санитарные документы на животное;</w:t>
      </w:r>
    </w:p>
    <w:p w14:paraId="65E3321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14:paraId="5804E47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24.11.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 </w:t>
      </w:r>
    </w:p>
    <w:p w14:paraId="4EBD496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сельского поселения, подлежат административной ответственности в соответствии с законодательством Воронежской области.</w:t>
      </w:r>
    </w:p>
    <w:p w14:paraId="4EB4BEC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14:paraId="0708403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24.14. Содержание домашнего скота и птицы:</w:t>
      </w:r>
    </w:p>
    <w:p w14:paraId="62939ED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14:paraId="5440C44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24.14.2. Выпас скота разрешается только в специально отведенных для этого местах.</w:t>
      </w:r>
    </w:p>
    <w:p w14:paraId="53B646B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24.14.3. Места прогона скота на пастбища должен быть согласован с администрациями населенного пункта. </w:t>
      </w:r>
    </w:p>
    <w:p w14:paraId="12C37E1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24.15. На территории населенных пунктов запрещается: </w:t>
      </w:r>
    </w:p>
    <w:p w14:paraId="70C85D1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Беспривязное содержание животных на пустырях в границах населенного пункта, в береговой зоне, на территориях кладбищ; </w:t>
      </w:r>
    </w:p>
    <w:p w14:paraId="51A8326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14:paraId="3CA2FE7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выпас скота на территории улиц населенных пунктов, садов, скверов, лесопарков, в рекреационных зонах земель поселений;</w:t>
      </w:r>
    </w:p>
    <w:p w14:paraId="54094C5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возле памятников, домов культуры, клубов, учреждений здравоохранения и образования, придомовой территории, придорожных полосах;</w:t>
      </w:r>
    </w:p>
    <w:p w14:paraId="03C34E8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складировать навоз животных близи жилых помещений, на улицах, за границей приусадебного участка, делать стоки из хоз. построек за пределы личного </w:t>
      </w:r>
      <w:r w:rsidRPr="00BC1478">
        <w:rPr>
          <w:rFonts w:ascii="Times New Roman" w:hAnsi="Times New Roman"/>
          <w:sz w:val="26"/>
          <w:szCs w:val="26"/>
        </w:rPr>
        <w:lastRenderedPageBreak/>
        <w:t xml:space="preserve">земельного участка. Устраивать временные загоны для содержания скота и птицы, а также водоемы за пределами своего участка. </w:t>
      </w:r>
    </w:p>
    <w:p w14:paraId="76A924A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 </w:t>
      </w:r>
    </w:p>
    <w:p w14:paraId="51EF112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24.16. Содержание пчел в личные подсобные хозяйства разрешается лицам, проживающим в частном секторе при наличии согласий соседей.</w:t>
      </w:r>
    </w:p>
    <w:p w14:paraId="5B72B95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14:paraId="5B3D688B" w14:textId="77777777" w:rsidR="00AA6C8E" w:rsidRPr="00BC1478" w:rsidRDefault="00AA6C8E" w:rsidP="00AA6C8E">
      <w:pPr>
        <w:ind w:firstLine="709"/>
        <w:rPr>
          <w:rFonts w:ascii="Times New Roman" w:hAnsi="Times New Roman"/>
          <w:sz w:val="26"/>
          <w:szCs w:val="26"/>
        </w:rPr>
      </w:pPr>
    </w:p>
    <w:p w14:paraId="5DE074D6" w14:textId="77777777" w:rsidR="00AA6C8E" w:rsidRPr="00BC1478" w:rsidRDefault="00AA6C8E" w:rsidP="00AA6C8E">
      <w:pPr>
        <w:pStyle w:val="3"/>
        <w:rPr>
          <w:rFonts w:ascii="Times New Roman" w:hAnsi="Times New Roman" w:cs="Times New Roman"/>
          <w:sz w:val="26"/>
          <w:szCs w:val="26"/>
        </w:rPr>
      </w:pPr>
      <w:r w:rsidRPr="00BC1478">
        <w:rPr>
          <w:rFonts w:ascii="Times New Roman" w:hAnsi="Times New Roman" w:cs="Times New Roman"/>
          <w:sz w:val="26"/>
          <w:szCs w:val="26"/>
        </w:rPr>
        <w:t>25. Праздничное оформление населенного пункта</w:t>
      </w:r>
    </w:p>
    <w:p w14:paraId="06EF1581" w14:textId="77777777" w:rsidR="00AA6C8E" w:rsidRPr="00BC1478" w:rsidRDefault="00AA6C8E" w:rsidP="00AA6C8E">
      <w:pPr>
        <w:ind w:firstLine="709"/>
        <w:rPr>
          <w:rFonts w:ascii="Times New Roman" w:hAnsi="Times New Roman"/>
          <w:sz w:val="26"/>
          <w:szCs w:val="26"/>
        </w:rPr>
      </w:pPr>
    </w:p>
    <w:p w14:paraId="1D18AE9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25.1. Праздничное оформление территории сельского поселения выполняется на период проведения государственных и общегородских празднований и мероприятий, связанных со знаменательными событиями.</w:t>
      </w:r>
    </w:p>
    <w:p w14:paraId="56EE7739" w14:textId="77777777" w:rsidR="00AA6C8E" w:rsidRPr="00BC1478" w:rsidRDefault="00AA6C8E" w:rsidP="00AA6C8E">
      <w:pPr>
        <w:ind w:firstLine="709"/>
        <w:rPr>
          <w:rFonts w:ascii="Times New Roman" w:hAnsi="Times New Roman"/>
          <w:color w:val="00B0F0"/>
          <w:sz w:val="26"/>
          <w:szCs w:val="26"/>
        </w:rPr>
      </w:pPr>
      <w:r w:rsidRPr="00BC1478">
        <w:rPr>
          <w:rFonts w:ascii="Times New Roman" w:hAnsi="Times New Roman"/>
          <w:sz w:val="26"/>
          <w:szCs w:val="26"/>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r w:rsidRPr="00BC1478">
        <w:rPr>
          <w:rFonts w:ascii="Times New Roman" w:hAnsi="Times New Roman"/>
          <w:color w:val="00B0F0"/>
          <w:sz w:val="26"/>
          <w:szCs w:val="26"/>
        </w:rPr>
        <w:t xml:space="preserve"> </w:t>
      </w:r>
    </w:p>
    <w:p w14:paraId="1560B188" w14:textId="524E5919"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25.</w:t>
      </w:r>
      <w:r w:rsidR="0078704B" w:rsidRPr="00BC1478">
        <w:rPr>
          <w:rFonts w:ascii="Times New Roman" w:hAnsi="Times New Roman"/>
          <w:sz w:val="26"/>
          <w:szCs w:val="26"/>
        </w:rPr>
        <w:t>2</w:t>
      </w:r>
      <w:r w:rsidRPr="00BC1478">
        <w:rPr>
          <w:rFonts w:ascii="Times New Roman" w:hAnsi="Times New Roman"/>
          <w:sz w:val="26"/>
          <w:szCs w:val="26"/>
        </w:rPr>
        <w:t>. Перечень объектов праздничного оформления включает в себя:</w:t>
      </w:r>
    </w:p>
    <w:p w14:paraId="3987707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а) площади, улицы, бульвары, мостовые сооружения, магистрали;</w:t>
      </w:r>
    </w:p>
    <w:p w14:paraId="1BF3738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б) места массовых гуляний, парки, скверы, набережные;</w:t>
      </w:r>
    </w:p>
    <w:p w14:paraId="65A4E9F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в) фасады зданий;</w:t>
      </w:r>
    </w:p>
    <w:p w14:paraId="02B1CC8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7A01332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д) наземный общественный пассажирский транспорт, территории и фасады зданий, строений и сооружений транспортной инфраструктуры.</w:t>
      </w:r>
    </w:p>
    <w:p w14:paraId="1B1481FE" w14:textId="4573433C"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25.</w:t>
      </w:r>
      <w:r w:rsidR="0078704B" w:rsidRPr="00BC1478">
        <w:rPr>
          <w:rFonts w:ascii="Times New Roman" w:hAnsi="Times New Roman"/>
          <w:sz w:val="26"/>
          <w:szCs w:val="26"/>
        </w:rPr>
        <w:t>3</w:t>
      </w:r>
      <w:r w:rsidRPr="00BC1478">
        <w:rPr>
          <w:rFonts w:ascii="Times New Roman" w:hAnsi="Times New Roman"/>
          <w:sz w:val="26"/>
          <w:szCs w:val="26"/>
        </w:rPr>
        <w:t>. К элементам праздничного оформления относятся:</w:t>
      </w:r>
    </w:p>
    <w:p w14:paraId="7CCBAC6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а) текстильные или нетканые изделия, в том числе с нанесенными на их поверхности графическими изображениями;</w:t>
      </w:r>
    </w:p>
    <w:p w14:paraId="2CA3234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б) объемно-декоративные сооружения, имеющие несущую конструкцию и внешнее оформление, соответствующее тематике мероприятия;</w:t>
      </w:r>
    </w:p>
    <w:p w14:paraId="098C0AB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в) мультимедийное и проекционное оборудование, предназначенное для трансляции текстовой, звуковой, графической и видеоинформации;</w:t>
      </w:r>
    </w:p>
    <w:p w14:paraId="5C83FEB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г) праздничное освещение (иллюминация) улиц, площадей, фасадов зданий и сооружений, в том числе:</w:t>
      </w:r>
    </w:p>
    <w:p w14:paraId="4ECFDCC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праздничная подсветка фасадов зданий;</w:t>
      </w:r>
    </w:p>
    <w:p w14:paraId="17562C9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иллюминационные гирлянды и кронштейны;</w:t>
      </w:r>
    </w:p>
    <w:p w14:paraId="5FF881D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5B9982F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подсветка зеленых насаждений;</w:t>
      </w:r>
    </w:p>
    <w:p w14:paraId="2B4265F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 праздничное и тематическое оформление пассажирского транспорта;</w:t>
      </w:r>
    </w:p>
    <w:p w14:paraId="2D4DC67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государственные и муниципальные флаги, государственная и муниципальная символика;</w:t>
      </w:r>
    </w:p>
    <w:p w14:paraId="1BC2822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декоративные флаги, флажки, стяги;</w:t>
      </w:r>
    </w:p>
    <w:p w14:paraId="1007758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информационные и тематические материалы на рекламных конструкциях;</w:t>
      </w:r>
    </w:p>
    <w:p w14:paraId="093546D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5BEC5F4E" w14:textId="4B2EC952"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25.</w:t>
      </w:r>
      <w:r w:rsidR="0078704B" w:rsidRPr="00BC1478">
        <w:rPr>
          <w:rFonts w:ascii="Times New Roman" w:hAnsi="Times New Roman"/>
          <w:sz w:val="26"/>
          <w:szCs w:val="26"/>
        </w:rPr>
        <w:t>4</w:t>
      </w:r>
      <w:r w:rsidRPr="00BC1478">
        <w:rPr>
          <w:rFonts w:ascii="Times New Roman" w:hAnsi="Times New Roman"/>
          <w:sz w:val="26"/>
          <w:szCs w:val="26"/>
        </w:rPr>
        <w:t>. Элементы праздничного и (или) тематического оформления должны соответствовать всем требованиям качества и безопасности, нормам и правилам, установленным в нормативной документации для соответствующего вида элемента.</w:t>
      </w:r>
    </w:p>
    <w:p w14:paraId="16111712" w14:textId="375FFCBF"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25.</w:t>
      </w:r>
      <w:r w:rsidR="0078704B" w:rsidRPr="00BC1478">
        <w:rPr>
          <w:rFonts w:ascii="Times New Roman" w:hAnsi="Times New Roman"/>
          <w:sz w:val="26"/>
          <w:szCs w:val="26"/>
        </w:rPr>
        <w:t>5</w:t>
      </w:r>
      <w:r w:rsidRPr="00BC1478">
        <w:rPr>
          <w:rFonts w:ascii="Times New Roman" w:hAnsi="Times New Roman"/>
          <w:sz w:val="26"/>
          <w:szCs w:val="26"/>
        </w:rPr>
        <w:t>. Элементы праздничного и (или) тематического оформления не должны ухудшать видимость средств регулирования дорожного движения для участников дорожного движения.</w:t>
      </w:r>
    </w:p>
    <w:p w14:paraId="28AEB7F3" w14:textId="7D4E8AB0"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25.</w:t>
      </w:r>
      <w:r w:rsidR="0078704B" w:rsidRPr="00BC1478">
        <w:rPr>
          <w:rFonts w:ascii="Times New Roman" w:hAnsi="Times New Roman"/>
          <w:sz w:val="26"/>
          <w:szCs w:val="26"/>
        </w:rPr>
        <w:t>6</w:t>
      </w:r>
      <w:r w:rsidRPr="00BC1478">
        <w:rPr>
          <w:rFonts w:ascii="Times New Roman" w:hAnsi="Times New Roman"/>
          <w:sz w:val="26"/>
          <w:szCs w:val="26"/>
        </w:rPr>
        <w:t>. После проведения праздничных и иных массовых мероприятий их организаторам необходимо обеспечить уборку места проведения мероприятия и прилегающих к нему территорий, а также восстановить поврежденные элементы благоустройства.</w:t>
      </w:r>
    </w:p>
    <w:p w14:paraId="51D3B7C6" w14:textId="221E9401"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25.</w:t>
      </w:r>
      <w:r w:rsidR="0078704B" w:rsidRPr="00BC1478">
        <w:rPr>
          <w:rFonts w:ascii="Times New Roman" w:hAnsi="Times New Roman"/>
          <w:sz w:val="26"/>
          <w:szCs w:val="26"/>
        </w:rPr>
        <w:t>7</w:t>
      </w:r>
      <w:r w:rsidRPr="00BC1478">
        <w:rPr>
          <w:rFonts w:ascii="Times New Roman" w:hAnsi="Times New Roman"/>
          <w:sz w:val="26"/>
          <w:szCs w:val="26"/>
        </w:rPr>
        <w:t>.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14:paraId="423E003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за 1 месяц до Новогодних и Рождественских праздников;</w:t>
      </w:r>
    </w:p>
    <w:p w14:paraId="5F9C382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Владимирской области, Дня народного единства – 4 ноября.</w:t>
      </w:r>
    </w:p>
    <w:p w14:paraId="0722B352" w14:textId="77777777" w:rsidR="00AA6C8E" w:rsidRPr="00BC1478" w:rsidRDefault="00AA6C8E" w:rsidP="00AA6C8E">
      <w:pPr>
        <w:ind w:firstLine="709"/>
        <w:rPr>
          <w:rFonts w:ascii="Times New Roman" w:hAnsi="Times New Roman"/>
          <w:sz w:val="26"/>
          <w:szCs w:val="26"/>
        </w:rPr>
      </w:pPr>
    </w:p>
    <w:p w14:paraId="5945F607" w14:textId="77777777" w:rsidR="00AA6C8E" w:rsidRPr="00BC1478" w:rsidRDefault="00AA6C8E" w:rsidP="00AA6C8E">
      <w:pPr>
        <w:pStyle w:val="3"/>
        <w:rPr>
          <w:rFonts w:ascii="Times New Roman" w:hAnsi="Times New Roman" w:cs="Times New Roman"/>
          <w:sz w:val="26"/>
          <w:szCs w:val="26"/>
        </w:rPr>
      </w:pPr>
      <w:r w:rsidRPr="00BC1478">
        <w:rPr>
          <w:rFonts w:ascii="Times New Roman" w:hAnsi="Times New Roman" w:cs="Times New Roman"/>
          <w:sz w:val="26"/>
          <w:szCs w:val="26"/>
        </w:rPr>
        <w:t>26. Особые требования к доступности среды для маломобильных групп населения</w:t>
      </w:r>
    </w:p>
    <w:p w14:paraId="6BFC4EF2" w14:textId="77777777" w:rsidR="00AA6C8E" w:rsidRPr="00BC1478" w:rsidRDefault="00AA6C8E" w:rsidP="00AA6C8E">
      <w:pPr>
        <w:ind w:firstLine="709"/>
        <w:rPr>
          <w:rFonts w:ascii="Times New Roman" w:hAnsi="Times New Roman"/>
          <w:sz w:val="26"/>
          <w:szCs w:val="26"/>
        </w:rPr>
      </w:pPr>
    </w:p>
    <w:p w14:paraId="496D830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26.1. Пути движения маломобильных групп населения (далее –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14:paraId="0948EA7B" w14:textId="7304C49C"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26.</w:t>
      </w:r>
      <w:r w:rsidR="00DD5817" w:rsidRPr="00BC1478">
        <w:rPr>
          <w:rFonts w:ascii="Times New Roman" w:hAnsi="Times New Roman"/>
          <w:sz w:val="26"/>
          <w:szCs w:val="26"/>
        </w:rPr>
        <w:t>2</w:t>
      </w:r>
      <w:r w:rsidRPr="00BC1478">
        <w:rPr>
          <w:rFonts w:ascii="Times New Roman" w:hAnsi="Times New Roman"/>
          <w:sz w:val="26"/>
          <w:szCs w:val="26"/>
        </w:rPr>
        <w:t>.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14:paraId="4D582DF9" w14:textId="6968518A"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26.</w:t>
      </w:r>
      <w:r w:rsidR="00DD5817" w:rsidRPr="00BC1478">
        <w:rPr>
          <w:rFonts w:ascii="Times New Roman" w:hAnsi="Times New Roman"/>
          <w:sz w:val="26"/>
          <w:szCs w:val="26"/>
        </w:rPr>
        <w:t>3</w:t>
      </w:r>
      <w:r w:rsidRPr="00BC1478">
        <w:rPr>
          <w:rFonts w:ascii="Times New Roman" w:hAnsi="Times New Roman"/>
          <w:sz w:val="26"/>
          <w:szCs w:val="26"/>
        </w:rPr>
        <w:t xml:space="preserve">. 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14:paraId="4AE899A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14:paraId="585A65BE" w14:textId="2871CB5C"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26.</w:t>
      </w:r>
      <w:r w:rsidR="00DD5817" w:rsidRPr="00BC1478">
        <w:rPr>
          <w:rFonts w:ascii="Times New Roman" w:hAnsi="Times New Roman"/>
          <w:sz w:val="26"/>
          <w:szCs w:val="26"/>
        </w:rPr>
        <w:t>4</w:t>
      </w:r>
      <w:r w:rsidRPr="00BC1478">
        <w:rPr>
          <w:rFonts w:ascii="Times New Roman" w:hAnsi="Times New Roman"/>
          <w:sz w:val="26"/>
          <w:szCs w:val="26"/>
        </w:rPr>
        <w:t xml:space="preserve">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14:paraId="1EFE02F7" w14:textId="1FC06670"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26.</w:t>
      </w:r>
      <w:r w:rsidR="00DD5817" w:rsidRPr="00BC1478">
        <w:rPr>
          <w:rFonts w:ascii="Times New Roman" w:hAnsi="Times New Roman"/>
          <w:sz w:val="26"/>
          <w:szCs w:val="26"/>
        </w:rPr>
        <w:t>5</w:t>
      </w:r>
      <w:r w:rsidRPr="00BC1478">
        <w:rPr>
          <w:rFonts w:ascii="Times New Roman" w:hAnsi="Times New Roman"/>
          <w:sz w:val="26"/>
          <w:szCs w:val="26"/>
        </w:rPr>
        <w:t xml:space="preserve">.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14:paraId="11C48883" w14:textId="6C2FB528"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26.</w:t>
      </w:r>
      <w:r w:rsidR="00DD5817" w:rsidRPr="00BC1478">
        <w:rPr>
          <w:rFonts w:ascii="Times New Roman" w:hAnsi="Times New Roman"/>
          <w:sz w:val="26"/>
          <w:szCs w:val="26"/>
        </w:rPr>
        <w:t>6</w:t>
      </w:r>
      <w:r w:rsidRPr="00BC1478">
        <w:rPr>
          <w:rFonts w:ascii="Times New Roman" w:hAnsi="Times New Roman"/>
          <w:sz w:val="26"/>
          <w:szCs w:val="26"/>
        </w:rPr>
        <w:t xml:space="preserve">.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маломобильных групп населения (пандусы, перила и пр.). </w:t>
      </w:r>
    </w:p>
    <w:p w14:paraId="3BB5C7B5" w14:textId="73C5EFE9"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26.</w:t>
      </w:r>
      <w:r w:rsidR="00DD5817" w:rsidRPr="00BC1478">
        <w:rPr>
          <w:rFonts w:ascii="Times New Roman" w:hAnsi="Times New Roman"/>
          <w:sz w:val="26"/>
          <w:szCs w:val="26"/>
        </w:rPr>
        <w:t>7</w:t>
      </w:r>
      <w:r w:rsidRPr="00BC1478">
        <w:rPr>
          <w:rFonts w:ascii="Times New Roman" w:hAnsi="Times New Roman"/>
          <w:sz w:val="26"/>
          <w:szCs w:val="26"/>
        </w:rPr>
        <w:t>.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47BB347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Тротуары, подходы к зданиям, строениям и сооружениям, ступени и пандусы рекомендуется выполнять с нескользящей поверхностью.</w:t>
      </w:r>
    </w:p>
    <w:p w14:paraId="73D948B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14:paraId="71C6B1B9" w14:textId="7116009C"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26.</w:t>
      </w:r>
      <w:r w:rsidR="00DD5817" w:rsidRPr="00BC1478">
        <w:rPr>
          <w:rFonts w:ascii="Times New Roman" w:hAnsi="Times New Roman"/>
          <w:sz w:val="26"/>
          <w:szCs w:val="26"/>
        </w:rPr>
        <w:t>8</w:t>
      </w:r>
      <w:r w:rsidRPr="00BC1478">
        <w:rPr>
          <w:rFonts w:ascii="Times New Roman" w:hAnsi="Times New Roman"/>
          <w:sz w:val="26"/>
          <w:szCs w:val="26"/>
        </w:rPr>
        <w:t>.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14:paraId="6E9CF71F" w14:textId="66166141"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26.</w:t>
      </w:r>
      <w:r w:rsidR="00DD5817" w:rsidRPr="00BC1478">
        <w:rPr>
          <w:rFonts w:ascii="Times New Roman" w:hAnsi="Times New Roman"/>
          <w:sz w:val="26"/>
          <w:szCs w:val="26"/>
        </w:rPr>
        <w:t>9</w:t>
      </w:r>
      <w:r w:rsidRPr="00BC1478">
        <w:rPr>
          <w:rFonts w:ascii="Times New Roman" w:hAnsi="Times New Roman"/>
          <w:sz w:val="26"/>
          <w:szCs w:val="26"/>
        </w:rPr>
        <w:t>. 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14:paraId="16C1564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14:paraId="1217989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14:paraId="2E44C40D" w14:textId="29AB2E68"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26.</w:t>
      </w:r>
      <w:r w:rsidR="00DD5817" w:rsidRPr="00BC1478">
        <w:rPr>
          <w:rFonts w:ascii="Times New Roman" w:hAnsi="Times New Roman"/>
          <w:sz w:val="26"/>
          <w:szCs w:val="26"/>
        </w:rPr>
        <w:t>10</w:t>
      </w:r>
      <w:r w:rsidRPr="00BC1478">
        <w:rPr>
          <w:rFonts w:ascii="Times New Roman" w:hAnsi="Times New Roman"/>
          <w:sz w:val="26"/>
          <w:szCs w:val="26"/>
        </w:rPr>
        <w:t xml:space="preserve">.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14:paraId="1F21E43E" w14:textId="712224D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26.</w:t>
      </w:r>
      <w:r w:rsidR="00DD5817" w:rsidRPr="00BC1478">
        <w:rPr>
          <w:rFonts w:ascii="Times New Roman" w:hAnsi="Times New Roman"/>
          <w:sz w:val="26"/>
          <w:szCs w:val="26"/>
        </w:rPr>
        <w:t>11</w:t>
      </w:r>
      <w:r w:rsidRPr="00BC1478">
        <w:rPr>
          <w:rFonts w:ascii="Times New Roman" w:hAnsi="Times New Roman"/>
          <w:sz w:val="26"/>
          <w:szCs w:val="26"/>
        </w:rPr>
        <w:t>.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14:paraId="723DD6DE" w14:textId="71CB3C6C"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26.</w:t>
      </w:r>
      <w:r w:rsidR="00DD5817" w:rsidRPr="00BC1478">
        <w:rPr>
          <w:rFonts w:ascii="Times New Roman" w:hAnsi="Times New Roman"/>
          <w:sz w:val="26"/>
          <w:szCs w:val="26"/>
        </w:rPr>
        <w:t>12</w:t>
      </w:r>
      <w:r w:rsidRPr="00BC1478">
        <w:rPr>
          <w:rFonts w:ascii="Times New Roman" w:hAnsi="Times New Roman"/>
          <w:sz w:val="26"/>
          <w:szCs w:val="26"/>
        </w:rPr>
        <w:t>.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14:paraId="4968F344" w14:textId="77777777" w:rsidR="00AA6C8E" w:rsidRPr="00BC1478" w:rsidRDefault="00AA6C8E" w:rsidP="00AA6C8E">
      <w:pPr>
        <w:ind w:firstLine="709"/>
        <w:rPr>
          <w:rFonts w:ascii="Times New Roman" w:hAnsi="Times New Roman"/>
          <w:sz w:val="26"/>
          <w:szCs w:val="26"/>
        </w:rPr>
      </w:pPr>
    </w:p>
    <w:p w14:paraId="5A4951D7" w14:textId="77777777" w:rsidR="00AA6C8E" w:rsidRPr="00BC1478" w:rsidRDefault="00AA6C8E" w:rsidP="00AA6C8E">
      <w:pPr>
        <w:pStyle w:val="3"/>
        <w:rPr>
          <w:rFonts w:ascii="Times New Roman" w:hAnsi="Times New Roman" w:cs="Times New Roman"/>
          <w:sz w:val="26"/>
          <w:szCs w:val="26"/>
        </w:rPr>
      </w:pPr>
      <w:r w:rsidRPr="00BC1478">
        <w:rPr>
          <w:rFonts w:ascii="Times New Roman" w:hAnsi="Times New Roman" w:cs="Times New Roman"/>
          <w:sz w:val="26"/>
          <w:szCs w:val="26"/>
        </w:rPr>
        <w:t>27. Требования к содержанию пляжей</w:t>
      </w:r>
    </w:p>
    <w:p w14:paraId="49D592A6" w14:textId="77777777" w:rsidR="00AA6C8E" w:rsidRPr="00BC1478" w:rsidRDefault="00AA6C8E" w:rsidP="00AA6C8E">
      <w:pPr>
        <w:ind w:firstLine="709"/>
        <w:rPr>
          <w:rFonts w:ascii="Times New Roman" w:hAnsi="Times New Roman"/>
          <w:sz w:val="26"/>
          <w:szCs w:val="26"/>
        </w:rPr>
      </w:pPr>
    </w:p>
    <w:p w14:paraId="2167D99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14:paraId="2812AC2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w:t>
      </w:r>
    </w:p>
    <w:p w14:paraId="6F622BA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14:paraId="2431925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1CC6EF9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недопущение использования территории зоны отдыха для иных целей (выгуливания собак, устройства игровых городков, аттракционов и т.п.).</w:t>
      </w:r>
    </w:p>
    <w:p w14:paraId="16E2363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27.4. Ежедневно после ухода с пляжей отдыхающих обслуживающий персонал до наступления темноты производит уборку берега, раздевалок, туалетов </w:t>
      </w:r>
      <w:r w:rsidRPr="00BC1478">
        <w:rPr>
          <w:rFonts w:ascii="Times New Roman" w:hAnsi="Times New Roman"/>
          <w:sz w:val="26"/>
          <w:szCs w:val="26"/>
        </w:rPr>
        <w:lastRenderedPageBreak/>
        <w:t xml:space="preserve">и зеленой зоны. Днем следует производить текущую уборку. Вывозить собранные отходы разрешается до 8 часов утра. </w:t>
      </w:r>
    </w:p>
    <w:p w14:paraId="7F47BFD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14:paraId="7E967FD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14:paraId="67644FB5" w14:textId="77777777" w:rsidR="00E447A8" w:rsidRPr="00BC1478" w:rsidRDefault="00AA6C8E" w:rsidP="00AA6C8E">
      <w:pPr>
        <w:ind w:firstLine="709"/>
        <w:rPr>
          <w:rFonts w:ascii="Times New Roman" w:hAnsi="Times New Roman"/>
          <w:sz w:val="26"/>
          <w:szCs w:val="26"/>
        </w:rPr>
      </w:pPr>
      <w:r w:rsidRPr="00BC1478">
        <w:rPr>
          <w:rFonts w:ascii="Times New Roman" w:hAnsi="Times New Roman"/>
          <w:sz w:val="26"/>
          <w:szCs w:val="26"/>
        </w:rPr>
        <w:t>27.7. 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w:t>
      </w:r>
    </w:p>
    <w:p w14:paraId="6EB3C09C" w14:textId="18EFC423"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w:t>
      </w:r>
      <w:r w:rsidR="00E447A8" w:rsidRPr="00BC1478">
        <w:rPr>
          <w:rFonts w:ascii="Times New Roman" w:hAnsi="Times New Roman"/>
          <w:sz w:val="26"/>
          <w:szCs w:val="26"/>
        </w:rPr>
        <w:t>7</w:t>
      </w:r>
      <w:r w:rsidRPr="00BC1478">
        <w:rPr>
          <w:rFonts w:ascii="Times New Roman" w:hAnsi="Times New Roman"/>
          <w:sz w:val="26"/>
          <w:szCs w:val="26"/>
        </w:rPr>
        <w:t>.8. Открытые и закрытые раздевалки, павильоны для раздевания, гардеробы следует мыть ежедневно с применением дезинфицирующих растворов.</w:t>
      </w:r>
    </w:p>
    <w:p w14:paraId="00F1089A" w14:textId="714B7702"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27.</w:t>
      </w:r>
      <w:r w:rsidR="00E447A8" w:rsidRPr="00BC1478">
        <w:rPr>
          <w:rFonts w:ascii="Times New Roman" w:hAnsi="Times New Roman"/>
          <w:sz w:val="26"/>
          <w:szCs w:val="26"/>
        </w:rPr>
        <w:t>9</w:t>
      </w:r>
      <w:r w:rsidRPr="00BC1478">
        <w:rPr>
          <w:rFonts w:ascii="Times New Roman" w:hAnsi="Times New Roman"/>
          <w:sz w:val="26"/>
          <w:szCs w:val="26"/>
        </w:rPr>
        <w:t>. Ежегодно на пляж необходимо подсыпать чистый песок или гальку.</w:t>
      </w:r>
    </w:p>
    <w:p w14:paraId="39E3AD06" w14:textId="4AA85D65"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27.</w:t>
      </w:r>
      <w:r w:rsidR="00E447A8" w:rsidRPr="00BC1478">
        <w:rPr>
          <w:rFonts w:ascii="Times New Roman" w:hAnsi="Times New Roman"/>
          <w:sz w:val="26"/>
          <w:szCs w:val="26"/>
        </w:rPr>
        <w:t>10</w:t>
      </w:r>
      <w:r w:rsidRPr="00BC1478">
        <w:rPr>
          <w:rFonts w:ascii="Times New Roman" w:hAnsi="Times New Roman"/>
          <w:sz w:val="26"/>
          <w:szCs w:val="26"/>
        </w:rPr>
        <w:t xml:space="preserve">.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14:paraId="6E71980B" w14:textId="699663B0"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27.1</w:t>
      </w:r>
      <w:r w:rsidR="00E447A8" w:rsidRPr="00BC1478">
        <w:rPr>
          <w:rFonts w:ascii="Times New Roman" w:hAnsi="Times New Roman"/>
          <w:sz w:val="26"/>
          <w:szCs w:val="26"/>
        </w:rPr>
        <w:t>1</w:t>
      </w:r>
      <w:r w:rsidRPr="00BC1478">
        <w:rPr>
          <w:rFonts w:ascii="Times New Roman" w:hAnsi="Times New Roman"/>
          <w:sz w:val="26"/>
          <w:szCs w:val="26"/>
        </w:rPr>
        <w:t>. В местах, предназначенных для купания, категорически запрещается выгуливание и купание собак, устройства игровых городков, аттракционов и т.п.</w:t>
      </w:r>
    </w:p>
    <w:p w14:paraId="16E2D3A3" w14:textId="19DF47DE"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27.1</w:t>
      </w:r>
      <w:r w:rsidR="00E447A8" w:rsidRPr="00BC1478">
        <w:rPr>
          <w:rFonts w:ascii="Times New Roman" w:hAnsi="Times New Roman"/>
          <w:sz w:val="26"/>
          <w:szCs w:val="26"/>
        </w:rPr>
        <w:t>2</w:t>
      </w:r>
      <w:r w:rsidRPr="00BC1478">
        <w:rPr>
          <w:rFonts w:ascii="Times New Roman" w:hAnsi="Times New Roman"/>
          <w:sz w:val="26"/>
          <w:szCs w:val="26"/>
        </w:rPr>
        <w:t xml:space="preserve">. Исполнение требований к содержанию пляжей и контроль за безопасностью на территории пляжа осуществляет администрация сельского поселения и учреждения, отвечающие за безопасность людей на водных объектах. </w:t>
      </w:r>
    </w:p>
    <w:p w14:paraId="16DDCE96" w14:textId="77777777" w:rsidR="00AA6C8E" w:rsidRPr="00BC1478" w:rsidRDefault="00AA6C8E" w:rsidP="00AA6C8E">
      <w:pPr>
        <w:ind w:firstLine="709"/>
        <w:rPr>
          <w:rFonts w:ascii="Times New Roman" w:hAnsi="Times New Roman"/>
          <w:sz w:val="26"/>
          <w:szCs w:val="26"/>
        </w:rPr>
      </w:pPr>
    </w:p>
    <w:p w14:paraId="564B1713" w14:textId="77777777" w:rsidR="00AA6C8E" w:rsidRPr="00BC1478" w:rsidRDefault="00AA6C8E" w:rsidP="00AA6C8E">
      <w:pPr>
        <w:pStyle w:val="3"/>
        <w:rPr>
          <w:rFonts w:ascii="Times New Roman" w:hAnsi="Times New Roman" w:cs="Times New Roman"/>
          <w:sz w:val="26"/>
          <w:szCs w:val="26"/>
        </w:rPr>
      </w:pPr>
      <w:r w:rsidRPr="00BC1478">
        <w:rPr>
          <w:rFonts w:ascii="Times New Roman" w:hAnsi="Times New Roman" w:cs="Times New Roman"/>
          <w:sz w:val="26"/>
          <w:szCs w:val="26"/>
        </w:rPr>
        <w:t>28. Порядок и механизмы общественного участия в процессе благоустройства</w:t>
      </w:r>
    </w:p>
    <w:p w14:paraId="19C111CA" w14:textId="77777777" w:rsidR="00AA6C8E" w:rsidRPr="00BC1478" w:rsidRDefault="00AA6C8E" w:rsidP="00AA6C8E">
      <w:pPr>
        <w:ind w:firstLine="709"/>
        <w:rPr>
          <w:rFonts w:ascii="Times New Roman" w:hAnsi="Times New Roman"/>
          <w:sz w:val="26"/>
          <w:szCs w:val="26"/>
        </w:rPr>
      </w:pPr>
    </w:p>
    <w:p w14:paraId="1ED43CB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28.1. Задачи, эффективность и формы общественного участия.</w:t>
      </w:r>
    </w:p>
    <w:p w14:paraId="4F29F32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28.1.1. 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1761DB4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14:paraId="202566B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14:paraId="55E352D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28.2. Основные решения.</w:t>
      </w:r>
    </w:p>
    <w:p w14:paraId="0CEE482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14:paraId="2C5269D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б). Разработка внутренних правил, регулирующих процесс общественного участия;</w:t>
      </w:r>
    </w:p>
    <w:p w14:paraId="70B331F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14:paraId="2591FC2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14:paraId="6C820E1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5463B0F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14:paraId="0F88021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14:paraId="6FC40AF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28.3. Формы общественного участия</w:t>
      </w:r>
    </w:p>
    <w:p w14:paraId="4EE54F7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14:paraId="4E2668D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а). Совместное определение целей и задач по развитию территории, инвентаризация проблем и потенциалов среды; </w:t>
      </w:r>
    </w:p>
    <w:p w14:paraId="328FD29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528E112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в). Консультации в выборе типов покрытий, с учетом функционального зонирования территории;</w:t>
      </w:r>
    </w:p>
    <w:p w14:paraId="2F35683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г). Консультации по предполагаемым типам озеленения;</w:t>
      </w:r>
    </w:p>
    <w:p w14:paraId="2EEB549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д). Консультации по предполагаемым типам освещения и осветительного оборудования;</w:t>
      </w:r>
    </w:p>
    <w:p w14:paraId="15197D4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0DE6C9E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69DC91F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DD86B8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02A2CA4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28.3.2. При реализации проектов рекомендуется информировать общественность о планирующихся изменениях и возможности участия в этом процессе.</w:t>
      </w:r>
    </w:p>
    <w:p w14:paraId="3A35E4C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28.3.3. Информирование может осуществляться путем:</w:t>
      </w:r>
    </w:p>
    <w:p w14:paraId="40964C82" w14:textId="4AC3A400"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а). Размещение на сайте </w:t>
      </w:r>
      <w:r w:rsidR="00BC1478" w:rsidRPr="00BC1478">
        <w:rPr>
          <w:rFonts w:ascii="Times New Roman" w:hAnsi="Times New Roman"/>
          <w:sz w:val="26"/>
          <w:szCs w:val="26"/>
        </w:rPr>
        <w:t>Боевского</w:t>
      </w:r>
      <w:r w:rsidRPr="00BC1478">
        <w:rPr>
          <w:rFonts w:ascii="Times New Roman" w:hAnsi="Times New Roman"/>
          <w:sz w:val="26"/>
          <w:szCs w:val="26"/>
        </w:rPr>
        <w:t xml:space="preserve"> сельского поселения информации о проведении общественных обсуждений, текстовых отчетов в области благоустройства.</w:t>
      </w:r>
    </w:p>
    <w:p w14:paraId="6101FA2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23E5BB3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14:paraId="3F4B6CF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14:paraId="4BA1217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д). Индивидуальных приглашений участников встречи лично, по электронной почте или по телефону;</w:t>
      </w:r>
    </w:p>
    <w:p w14:paraId="7F8DC03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28.4. Механизмы общественного участия.</w:t>
      </w:r>
    </w:p>
    <w:p w14:paraId="7C143D6B" w14:textId="15A0C13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28.4.1.</w:t>
      </w:r>
      <w:r w:rsidR="00A93ED1" w:rsidRPr="00BC1478">
        <w:rPr>
          <w:rFonts w:ascii="Times New Roman" w:hAnsi="Times New Roman"/>
          <w:sz w:val="26"/>
          <w:szCs w:val="26"/>
        </w:rPr>
        <w:t xml:space="preserve"> </w:t>
      </w:r>
      <w:r w:rsidRPr="00BC1478">
        <w:rPr>
          <w:rFonts w:ascii="Times New Roman" w:hAnsi="Times New Roman"/>
          <w:sz w:val="26"/>
          <w:szCs w:val="26"/>
        </w:rPr>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w:t>
      </w:r>
      <w:proofErr w:type="spellStart"/>
      <w:r w:rsidRPr="00BC1478">
        <w:rPr>
          <w:rFonts w:ascii="Times New Roman" w:hAnsi="Times New Roman"/>
          <w:sz w:val="26"/>
          <w:szCs w:val="26"/>
        </w:rPr>
        <w:t>иф</w:t>
      </w:r>
      <w:proofErr w:type="spellEnd"/>
      <w:r w:rsidRPr="00BC1478">
        <w:rPr>
          <w:rFonts w:ascii="Times New Roman" w:hAnsi="Times New Roman"/>
          <w:sz w:val="26"/>
          <w:szCs w:val="26"/>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14:paraId="2F8535A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14:paraId="2468CE7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14:paraId="63C49F6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28.4.4. По итогам встреч, проектных семинаров, воркшопов, дизайн-игр и любых других форматов общественных обсуждений рекомендуется сформировать </w:t>
      </w:r>
      <w:r w:rsidRPr="00BC1478">
        <w:rPr>
          <w:rFonts w:ascii="Times New Roman" w:hAnsi="Times New Roman"/>
          <w:sz w:val="26"/>
          <w:szCs w:val="26"/>
        </w:rPr>
        <w:lastRenderedPageBreak/>
        <w:t xml:space="preserve">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14:paraId="0924819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 </w:t>
      </w:r>
    </w:p>
    <w:p w14:paraId="588C871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28.4.6. Общественный контроль является одним из механизмов общественного участия. </w:t>
      </w:r>
    </w:p>
    <w:p w14:paraId="2228A77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14:paraId="0CADA66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14:paraId="7CD6526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28.5.1. Участие лиц, осуществляющих предпринимательскую деятельность, в реализации комплексных проектов благоустройства может заключаться:</w:t>
      </w:r>
    </w:p>
    <w:p w14:paraId="45250D9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а). В создании и предоставлении разного рода услуг и сервисов для посетителей общественных пространств; </w:t>
      </w:r>
    </w:p>
    <w:p w14:paraId="39874C9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16915A6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в). В строительстве, реконструкции, реставрации объектов недвижимости;</w:t>
      </w:r>
    </w:p>
    <w:p w14:paraId="6145E15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г). В производстве или размещении элементов благоустройства;</w:t>
      </w:r>
    </w:p>
    <w:p w14:paraId="50E2516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14:paraId="15596F8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е). В организации мероприятий обеспечивающих приток посетителей на создаваемые общественные пространства;</w:t>
      </w:r>
    </w:p>
    <w:p w14:paraId="23184DB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766AE7E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28.5.3.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14:paraId="7E4F9B7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14:paraId="4F0C7C40" w14:textId="77777777" w:rsidR="00AA6C8E" w:rsidRPr="00BC1478" w:rsidRDefault="00AA6C8E" w:rsidP="00AA6C8E">
      <w:pPr>
        <w:ind w:firstLine="709"/>
        <w:rPr>
          <w:rFonts w:ascii="Times New Roman" w:hAnsi="Times New Roman"/>
          <w:sz w:val="26"/>
          <w:szCs w:val="26"/>
        </w:rPr>
      </w:pPr>
    </w:p>
    <w:p w14:paraId="2D077081" w14:textId="77777777" w:rsidR="00AA6C8E" w:rsidRPr="00BC1478" w:rsidRDefault="00AA6C8E" w:rsidP="00AA6C8E">
      <w:pPr>
        <w:ind w:firstLine="709"/>
        <w:rPr>
          <w:rFonts w:ascii="Times New Roman" w:hAnsi="Times New Roman"/>
          <w:sz w:val="26"/>
          <w:szCs w:val="26"/>
        </w:rPr>
      </w:pPr>
    </w:p>
    <w:p w14:paraId="1173C2C2" w14:textId="77777777" w:rsidR="00AA6C8E" w:rsidRPr="00BC1478" w:rsidRDefault="00AA6C8E" w:rsidP="00AA6C8E">
      <w:pPr>
        <w:pStyle w:val="a9"/>
        <w:rPr>
          <w:rFonts w:ascii="Times New Roman" w:hAnsi="Times New Roman" w:cs="Times New Roman"/>
          <w:sz w:val="26"/>
          <w:szCs w:val="26"/>
        </w:rPr>
      </w:pPr>
      <w:r w:rsidRPr="00BC1478">
        <w:rPr>
          <w:rFonts w:ascii="Times New Roman" w:hAnsi="Times New Roman" w:cs="Times New Roman"/>
          <w:sz w:val="26"/>
          <w:szCs w:val="26"/>
        </w:rPr>
        <w:t>29.  Благоустройство на территориях жилого назначения</w:t>
      </w:r>
    </w:p>
    <w:p w14:paraId="2103414E" w14:textId="77777777" w:rsidR="00AA6C8E" w:rsidRPr="00BC1478" w:rsidRDefault="00AA6C8E" w:rsidP="00AA6C8E">
      <w:pPr>
        <w:ind w:firstLine="709"/>
        <w:rPr>
          <w:rFonts w:ascii="Times New Roman" w:hAnsi="Times New Roman"/>
          <w:color w:val="BF8F00" w:themeColor="accent4" w:themeShade="BF"/>
          <w:sz w:val="26"/>
          <w:szCs w:val="26"/>
        </w:rPr>
      </w:pPr>
    </w:p>
    <w:p w14:paraId="14ED02F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29.1.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w:t>
      </w:r>
      <w:r w:rsidRPr="00BC1478">
        <w:rPr>
          <w:rFonts w:ascii="Times New Roman" w:hAnsi="Times New Roman"/>
          <w:sz w:val="26"/>
          <w:szCs w:val="26"/>
        </w:rPr>
        <w:lastRenderedPageBreak/>
        <w:t>автотранспортных средств, которые в различных сочетаниях формируют жилые группы, микрорайоны.</w:t>
      </w:r>
    </w:p>
    <w:p w14:paraId="6398597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29.2. Общественные пространства на территориях жилого назначения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66ADBF03"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29.3.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14:paraId="3285D58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23.4. Возможно размещение средств наружной рекламы, некапитальных нестационарных сооружений.</w:t>
      </w:r>
    </w:p>
    <w:p w14:paraId="535E0E3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29.5. 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14:paraId="5A5409D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29.6.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14:paraId="650AE109"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29.7. Безопасность общественных пространств на территориях жилого назначения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14:paraId="6D68053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29.8.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4A9DCF6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29.9. На территории земельного участка многоквартирных домов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размещать спортивные площадки и площадки для игр детей школьного возраста, площадки для выгула собак.</w:t>
      </w:r>
    </w:p>
    <w:p w14:paraId="2329640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29.10.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14:paraId="05EF255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29.11. При размещении жилых участков вдоль магистральных улиц не допускать со стороны улицы их сплошное ограждение и размещение площадок (детских, спортивных, для установки мусоросборников).</w:t>
      </w:r>
    </w:p>
    <w:p w14:paraId="4277D79D" w14:textId="77777777" w:rsidR="00AA6C8E" w:rsidRPr="00BC1478" w:rsidRDefault="00AA6C8E" w:rsidP="00AA6C8E">
      <w:pPr>
        <w:ind w:firstLine="709"/>
        <w:rPr>
          <w:rFonts w:ascii="Times New Roman" w:hAnsi="Times New Roman"/>
          <w:sz w:val="26"/>
          <w:szCs w:val="26"/>
        </w:rPr>
      </w:pPr>
    </w:p>
    <w:p w14:paraId="0A97828C" w14:textId="77777777" w:rsidR="00AA6C8E" w:rsidRPr="00BC1478" w:rsidRDefault="00AA6C8E" w:rsidP="00AA6C8E">
      <w:pPr>
        <w:pStyle w:val="a9"/>
        <w:rPr>
          <w:rFonts w:ascii="Times New Roman" w:hAnsi="Times New Roman" w:cs="Times New Roman"/>
          <w:sz w:val="26"/>
          <w:szCs w:val="26"/>
        </w:rPr>
      </w:pPr>
      <w:r w:rsidRPr="00BC1478">
        <w:rPr>
          <w:rFonts w:ascii="Times New Roman" w:hAnsi="Times New Roman" w:cs="Times New Roman"/>
          <w:sz w:val="26"/>
          <w:szCs w:val="26"/>
        </w:rPr>
        <w:t>30. Благоустройство территорий общественного назначения</w:t>
      </w:r>
    </w:p>
    <w:p w14:paraId="7177E689" w14:textId="77777777" w:rsidR="00AA6C8E" w:rsidRPr="00BC1478" w:rsidRDefault="00AA6C8E" w:rsidP="00AA6C8E">
      <w:pPr>
        <w:ind w:firstLine="709"/>
        <w:rPr>
          <w:rFonts w:ascii="Times New Roman" w:hAnsi="Times New Roman"/>
          <w:sz w:val="26"/>
          <w:szCs w:val="26"/>
        </w:rPr>
      </w:pPr>
    </w:p>
    <w:p w14:paraId="1FD4000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30.1.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14:paraId="2311892C"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30.2.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72C8302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30.3. 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04EC39D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30.4. 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75738F5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30.5.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14:paraId="6D4F238B" w14:textId="77777777" w:rsidR="00AA6C8E" w:rsidRPr="00BC1478" w:rsidRDefault="00AA6C8E" w:rsidP="00AA6C8E">
      <w:pPr>
        <w:ind w:firstLine="709"/>
        <w:rPr>
          <w:rFonts w:ascii="Times New Roman" w:hAnsi="Times New Roman"/>
          <w:sz w:val="26"/>
          <w:szCs w:val="26"/>
        </w:rPr>
      </w:pPr>
    </w:p>
    <w:p w14:paraId="10138003" w14:textId="77777777" w:rsidR="00AA6C8E" w:rsidRPr="00BC1478" w:rsidRDefault="00AA6C8E" w:rsidP="00AA6C8E">
      <w:pPr>
        <w:pStyle w:val="a9"/>
        <w:rPr>
          <w:rFonts w:ascii="Times New Roman" w:hAnsi="Times New Roman" w:cs="Times New Roman"/>
          <w:sz w:val="26"/>
          <w:szCs w:val="26"/>
        </w:rPr>
      </w:pPr>
      <w:r w:rsidRPr="00BC1478">
        <w:rPr>
          <w:rFonts w:ascii="Times New Roman" w:hAnsi="Times New Roman" w:cs="Times New Roman"/>
          <w:sz w:val="26"/>
          <w:szCs w:val="26"/>
        </w:rPr>
        <w:t>31. Благоустройство территорий рекреационного назначения</w:t>
      </w:r>
    </w:p>
    <w:p w14:paraId="5722B7F3" w14:textId="77777777" w:rsidR="00AA6C8E" w:rsidRPr="00BC1478" w:rsidRDefault="00AA6C8E" w:rsidP="00AA6C8E">
      <w:pPr>
        <w:ind w:firstLine="709"/>
        <w:rPr>
          <w:rFonts w:ascii="Times New Roman" w:hAnsi="Times New Roman"/>
          <w:sz w:val="26"/>
          <w:szCs w:val="26"/>
        </w:rPr>
      </w:pPr>
    </w:p>
    <w:p w14:paraId="69F7BC5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31.1.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14:paraId="6001585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14:paraId="2EA7737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31.3. При реконструкции объектов рекреации предусматривать:</w:t>
      </w:r>
    </w:p>
    <w:p w14:paraId="6905CFA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1EFD478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75AE403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38E34C7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31.4. 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14:paraId="02F91EB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31.5.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2A1C0FC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31.6. При проектировании озеленения территории объектов рекомендуется:</w:t>
      </w:r>
    </w:p>
    <w:p w14:paraId="1195E8BD"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произвести оценку существующей растительности, состояния древесных растений и травянистого покрова;</w:t>
      </w:r>
    </w:p>
    <w:p w14:paraId="3F0E61E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произвести выявление сухих поврежденных вредителями древесных растений, разработать мероприятия по их удалению с объектов;</w:t>
      </w:r>
    </w:p>
    <w:p w14:paraId="25CF443F"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обеспечивать сохранение травяного покрова, древесно-кустарниковой и прибрежной растительности не менее, чем на 80% общей площади зоны отдыха;</w:t>
      </w:r>
    </w:p>
    <w:p w14:paraId="1B79F07E"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300BCFD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14:paraId="503047B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31.7.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14:paraId="673AFEB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31.8. На территории муниципального образования могут быть организованы следующие виды парков: многофункциональные (предназначен для </w:t>
      </w:r>
      <w:r w:rsidRPr="00BC1478">
        <w:rPr>
          <w:rFonts w:ascii="Times New Roman" w:hAnsi="Times New Roman"/>
          <w:sz w:val="26"/>
          <w:szCs w:val="26"/>
        </w:rPr>
        <w:lastRenderedPageBreak/>
        <w:t>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14:paraId="5D4A427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31.9.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14:paraId="04E3B6F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31.10. 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Применять различные виды и приемы озеленения: вертикальные (перголы, трельяжи, шпалеры), мобильные (контейнеры, вазоны), создавать декоративные композиции из деревьев, кустарников, цветочного оформления, экзотических видов растений.</w:t>
      </w:r>
    </w:p>
    <w:p w14:paraId="2EEF6B1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31.11.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14:paraId="31EB214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31.12. На территории парка жилого района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246859D1"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31.13.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14:paraId="524A632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31.14. На территории населенного пункта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14:paraId="0ACB43F6"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31.15. 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14:paraId="32FAF7F4"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31.16.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61071F5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31.17. Возможно предусматривать размещение ограждения, некапитальных нестационарных сооружений питания (летние кафе).</w:t>
      </w:r>
    </w:p>
    <w:p w14:paraId="6949FBF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31.18.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14:paraId="5653DE6A"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31.19.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определять проектным решением. Площадь озелененной крыши включать в показатель территории зеленых насаждений при подсчете баланса территории участка объекта благоустройства.</w:t>
      </w:r>
    </w:p>
    <w:p w14:paraId="0C9968DD" w14:textId="16869C3E" w:rsidR="00AA6C8E" w:rsidRPr="00BC1478" w:rsidRDefault="00AA6C8E" w:rsidP="00A93ED1">
      <w:pPr>
        <w:ind w:firstLine="709"/>
        <w:rPr>
          <w:rFonts w:ascii="Times New Roman" w:hAnsi="Times New Roman"/>
          <w:sz w:val="26"/>
          <w:szCs w:val="26"/>
        </w:rPr>
      </w:pPr>
      <w:r w:rsidRPr="00BC1478">
        <w:rPr>
          <w:rFonts w:ascii="Times New Roman" w:hAnsi="Times New Roman"/>
          <w:sz w:val="26"/>
          <w:szCs w:val="26"/>
        </w:rPr>
        <w:t>31.20. Бульвары и скверы – важнейшие объекты пространственной сельской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r w:rsidR="00A93ED1" w:rsidRPr="00BC1478">
        <w:rPr>
          <w:rFonts w:ascii="Times New Roman" w:hAnsi="Times New Roman"/>
          <w:sz w:val="26"/>
          <w:szCs w:val="26"/>
        </w:rPr>
        <w:t>.</w:t>
      </w:r>
    </w:p>
    <w:p w14:paraId="043B1499" w14:textId="77777777" w:rsidR="00AA6C8E" w:rsidRPr="00BC1478" w:rsidRDefault="00AA6C8E" w:rsidP="00AA6C8E">
      <w:pPr>
        <w:ind w:firstLine="709"/>
        <w:rPr>
          <w:rFonts w:ascii="Times New Roman" w:hAnsi="Times New Roman"/>
          <w:sz w:val="26"/>
          <w:szCs w:val="26"/>
        </w:rPr>
      </w:pPr>
    </w:p>
    <w:p w14:paraId="6991D1E0" w14:textId="66D2CEC2" w:rsidR="00AA6C8E" w:rsidRPr="00BC1478" w:rsidRDefault="00AA6C8E" w:rsidP="00AA6C8E">
      <w:pPr>
        <w:pStyle w:val="3"/>
        <w:rPr>
          <w:rFonts w:ascii="Times New Roman" w:hAnsi="Times New Roman" w:cs="Times New Roman"/>
          <w:sz w:val="26"/>
          <w:szCs w:val="26"/>
        </w:rPr>
      </w:pPr>
      <w:r w:rsidRPr="00BC1478">
        <w:rPr>
          <w:rFonts w:ascii="Times New Roman" w:hAnsi="Times New Roman" w:cs="Times New Roman"/>
          <w:sz w:val="26"/>
          <w:szCs w:val="26"/>
        </w:rPr>
        <w:t>32</w:t>
      </w:r>
      <w:r w:rsidR="00A93ED1" w:rsidRPr="00BC1478">
        <w:rPr>
          <w:rFonts w:ascii="Times New Roman" w:hAnsi="Times New Roman" w:cs="Times New Roman"/>
          <w:sz w:val="26"/>
          <w:szCs w:val="26"/>
        </w:rPr>
        <w:t xml:space="preserve">. </w:t>
      </w:r>
      <w:r w:rsidRPr="00BC1478">
        <w:rPr>
          <w:rFonts w:ascii="Times New Roman" w:hAnsi="Times New Roman" w:cs="Times New Roman"/>
          <w:sz w:val="26"/>
          <w:szCs w:val="26"/>
        </w:rPr>
        <w:t>Границы прилегающих территорий</w:t>
      </w:r>
    </w:p>
    <w:p w14:paraId="1A2D633B" w14:textId="77777777" w:rsidR="00AA6C8E" w:rsidRPr="00BC1478" w:rsidRDefault="00AA6C8E" w:rsidP="00AA6C8E">
      <w:pPr>
        <w:ind w:firstLine="709"/>
        <w:rPr>
          <w:rFonts w:ascii="Times New Roman" w:hAnsi="Times New Roman"/>
          <w:sz w:val="26"/>
          <w:szCs w:val="26"/>
        </w:rPr>
      </w:pPr>
    </w:p>
    <w:p w14:paraId="7723DA87" w14:textId="77777777" w:rsidR="006C758B" w:rsidRPr="00BC1478" w:rsidRDefault="00AA6C8E" w:rsidP="006C758B">
      <w:pPr>
        <w:ind w:firstLine="709"/>
        <w:rPr>
          <w:rFonts w:ascii="Times New Roman" w:hAnsi="Times New Roman"/>
          <w:sz w:val="26"/>
          <w:szCs w:val="26"/>
        </w:rPr>
      </w:pPr>
      <w:r w:rsidRPr="00BC1478">
        <w:rPr>
          <w:rFonts w:ascii="Times New Roman" w:hAnsi="Times New Roman"/>
          <w:sz w:val="26"/>
          <w:szCs w:val="26"/>
        </w:rPr>
        <w:t>32.1. Границы прилегающих территорий определяются и наносятся на план-схему. При отсутствии плана – схемы прилегающая территория определяется в длину по всей протяженности объекта недвижимости (земельного участка, здания) или временного сооружения (торгового павильона, киоска, палатки и т.п.) в ширину – до проезжей части.</w:t>
      </w:r>
    </w:p>
    <w:p w14:paraId="1BB40CB8" w14:textId="68294EFA" w:rsidR="009568D3" w:rsidRPr="00BC1478" w:rsidRDefault="009568D3" w:rsidP="006C758B">
      <w:pPr>
        <w:ind w:firstLine="709"/>
        <w:rPr>
          <w:rFonts w:ascii="Times New Roman" w:hAnsi="Times New Roman"/>
          <w:sz w:val="26"/>
          <w:szCs w:val="26"/>
        </w:rPr>
      </w:pPr>
      <w:r w:rsidRPr="00BC1478">
        <w:rPr>
          <w:rFonts w:ascii="Times New Roman" w:hAnsi="Times New Roman"/>
          <w:sz w:val="26"/>
          <w:szCs w:val="26"/>
        </w:rPr>
        <w:t>32.2. Прилегающая территория земельных участков, зданий, сооружений, ограждений, строительных площадок, объектов торговли, объектов потребительского рынка, рекламы и иных объектов, находящихся собственности или пользовании у юридических и физических лиц, индивидуальных предпринимателей должна иметь ширину 5 метров.</w:t>
      </w:r>
    </w:p>
    <w:p w14:paraId="17C88D0A" w14:textId="6E5CC709" w:rsidR="005A62FC" w:rsidRPr="00BC1478" w:rsidRDefault="009568D3" w:rsidP="006C758B">
      <w:pPr>
        <w:ind w:firstLine="709"/>
        <w:rPr>
          <w:rFonts w:ascii="Times New Roman" w:hAnsi="Times New Roman"/>
          <w:sz w:val="26"/>
          <w:szCs w:val="26"/>
        </w:rPr>
      </w:pPr>
      <w:r w:rsidRPr="00BC1478">
        <w:rPr>
          <w:rFonts w:ascii="Times New Roman" w:hAnsi="Times New Roman"/>
          <w:sz w:val="26"/>
          <w:szCs w:val="26"/>
        </w:rPr>
        <w:t>32.3.</w:t>
      </w:r>
      <w:r w:rsidR="006C758B" w:rsidRPr="00BC1478">
        <w:rPr>
          <w:rFonts w:ascii="Times New Roman" w:hAnsi="Times New Roman"/>
          <w:sz w:val="26"/>
          <w:szCs w:val="26"/>
        </w:rPr>
        <w:t xml:space="preserve"> </w:t>
      </w:r>
      <w:r w:rsidR="005A62FC" w:rsidRPr="00BC1478">
        <w:rPr>
          <w:rFonts w:ascii="Times New Roman" w:hAnsi="Times New Roman"/>
          <w:sz w:val="26"/>
          <w:szCs w:val="26"/>
        </w:rPr>
        <w:t>Определить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со следующим назначением:</w:t>
      </w:r>
    </w:p>
    <w:p w14:paraId="0427B942" w14:textId="2F4BA7E9" w:rsidR="006C758B" w:rsidRPr="00BC1478" w:rsidRDefault="009568D3" w:rsidP="006C758B">
      <w:pPr>
        <w:ind w:firstLine="709"/>
        <w:rPr>
          <w:rFonts w:ascii="Times New Roman" w:hAnsi="Times New Roman"/>
          <w:sz w:val="26"/>
          <w:szCs w:val="26"/>
        </w:rPr>
      </w:pPr>
      <w:r w:rsidRPr="00BC1478">
        <w:rPr>
          <w:rFonts w:ascii="Times New Roman" w:hAnsi="Times New Roman"/>
          <w:sz w:val="26"/>
          <w:szCs w:val="26"/>
        </w:rPr>
        <w:t>32.3.</w:t>
      </w:r>
      <w:r w:rsidR="006C758B" w:rsidRPr="00BC1478">
        <w:rPr>
          <w:rFonts w:ascii="Times New Roman" w:hAnsi="Times New Roman"/>
          <w:sz w:val="26"/>
          <w:szCs w:val="26"/>
        </w:rPr>
        <w:t>1.</w:t>
      </w:r>
      <w:r w:rsidR="005A62FC" w:rsidRPr="00BC1478">
        <w:rPr>
          <w:rFonts w:ascii="Times New Roman" w:hAnsi="Times New Roman"/>
          <w:sz w:val="26"/>
          <w:szCs w:val="26"/>
        </w:rPr>
        <w:t xml:space="preserve"> </w:t>
      </w:r>
      <w:r w:rsidR="006C758B" w:rsidRPr="00BC1478">
        <w:rPr>
          <w:rFonts w:ascii="Times New Roman" w:hAnsi="Times New Roman"/>
          <w:sz w:val="26"/>
          <w:szCs w:val="26"/>
        </w:rPr>
        <w:t>для индивидуальных жилых домов:</w:t>
      </w:r>
    </w:p>
    <w:p w14:paraId="391CB2AD" w14:textId="02FAC1BE" w:rsidR="006C758B" w:rsidRPr="00BC1478" w:rsidRDefault="005A62FC" w:rsidP="006C758B">
      <w:pPr>
        <w:ind w:firstLine="709"/>
        <w:rPr>
          <w:rFonts w:ascii="Times New Roman" w:hAnsi="Times New Roman"/>
          <w:sz w:val="26"/>
          <w:szCs w:val="26"/>
        </w:rPr>
      </w:pPr>
      <w:r w:rsidRPr="00BC1478">
        <w:rPr>
          <w:rFonts w:ascii="Times New Roman" w:hAnsi="Times New Roman"/>
          <w:sz w:val="26"/>
          <w:szCs w:val="26"/>
        </w:rPr>
        <w:t>- в случае если земельный участок, на котором расположен жилой дом, образован в соответствии с действующим законодательством – 5 метров п</w:t>
      </w:r>
      <w:r w:rsidR="006C758B" w:rsidRPr="00BC1478">
        <w:rPr>
          <w:rFonts w:ascii="Times New Roman" w:hAnsi="Times New Roman"/>
          <w:sz w:val="26"/>
          <w:szCs w:val="26"/>
        </w:rPr>
        <w:t>о периметру земельного участка;</w:t>
      </w:r>
    </w:p>
    <w:p w14:paraId="2B88A93F" w14:textId="0393F73C" w:rsidR="005A62FC" w:rsidRPr="00BC1478" w:rsidRDefault="005A62FC" w:rsidP="006C758B">
      <w:pPr>
        <w:ind w:firstLine="709"/>
        <w:rPr>
          <w:rFonts w:ascii="Times New Roman" w:hAnsi="Times New Roman"/>
          <w:sz w:val="26"/>
          <w:szCs w:val="26"/>
        </w:rPr>
      </w:pPr>
      <w:r w:rsidRPr="00BC1478">
        <w:rPr>
          <w:rFonts w:ascii="Times New Roman" w:hAnsi="Times New Roman"/>
          <w:sz w:val="26"/>
          <w:szCs w:val="26"/>
        </w:rPr>
        <w:t xml:space="preserve">- в случае если земельный участок, на котором расположен жилой дом, не образован в соответствии с действующим законодательством </w:t>
      </w:r>
      <w:r w:rsidR="009568D3" w:rsidRPr="00BC1478">
        <w:rPr>
          <w:rFonts w:ascii="Times New Roman" w:hAnsi="Times New Roman"/>
          <w:sz w:val="26"/>
          <w:szCs w:val="26"/>
        </w:rPr>
        <w:t>– 10 метров от стен жилого дома.</w:t>
      </w:r>
    </w:p>
    <w:p w14:paraId="711B80AC" w14:textId="25295D6A" w:rsidR="006C758B" w:rsidRPr="00BC1478" w:rsidRDefault="009568D3" w:rsidP="006C758B">
      <w:pPr>
        <w:ind w:firstLine="709"/>
        <w:rPr>
          <w:rFonts w:ascii="Times New Roman" w:hAnsi="Times New Roman"/>
          <w:sz w:val="26"/>
          <w:szCs w:val="26"/>
        </w:rPr>
      </w:pPr>
      <w:r w:rsidRPr="00BC1478">
        <w:rPr>
          <w:rFonts w:ascii="Times New Roman" w:hAnsi="Times New Roman"/>
          <w:sz w:val="26"/>
          <w:szCs w:val="26"/>
        </w:rPr>
        <w:t>32.3.</w:t>
      </w:r>
      <w:r w:rsidR="006C758B" w:rsidRPr="00BC1478">
        <w:rPr>
          <w:rFonts w:ascii="Times New Roman" w:hAnsi="Times New Roman"/>
          <w:sz w:val="26"/>
          <w:szCs w:val="26"/>
        </w:rPr>
        <w:t>2.</w:t>
      </w:r>
      <w:r w:rsidR="005A62FC" w:rsidRPr="00BC1478">
        <w:rPr>
          <w:rFonts w:ascii="Times New Roman" w:hAnsi="Times New Roman"/>
          <w:sz w:val="26"/>
          <w:szCs w:val="26"/>
        </w:rPr>
        <w:t xml:space="preserve"> для нежилых зданий, в том числе: административных зданий, гостиниц, вокзалов, культурно-развлекательных (театры, кинотеатры, концертн</w:t>
      </w:r>
      <w:r w:rsidR="006C758B" w:rsidRPr="00BC1478">
        <w:rPr>
          <w:rFonts w:ascii="Times New Roman" w:hAnsi="Times New Roman"/>
          <w:sz w:val="26"/>
          <w:szCs w:val="26"/>
        </w:rPr>
        <w:t>ые залы, цирк), бизнес-центров:</w:t>
      </w:r>
    </w:p>
    <w:p w14:paraId="36AAE7E0" w14:textId="47242A5D" w:rsidR="006C758B" w:rsidRPr="00BC1478" w:rsidRDefault="005A62FC" w:rsidP="006C758B">
      <w:pPr>
        <w:ind w:firstLine="709"/>
        <w:rPr>
          <w:rFonts w:ascii="Times New Roman" w:hAnsi="Times New Roman"/>
          <w:sz w:val="26"/>
          <w:szCs w:val="26"/>
        </w:rPr>
      </w:pPr>
      <w:r w:rsidRPr="00BC1478">
        <w:rPr>
          <w:rFonts w:ascii="Times New Roman" w:hAnsi="Times New Roman"/>
          <w:sz w:val="26"/>
          <w:szCs w:val="26"/>
        </w:rPr>
        <w:t>- в случае если земельный участок, на котором расположено нежилое здание, образован в соответствии с действующим законодательством – 5 метров по периметру земельного участка;</w:t>
      </w:r>
    </w:p>
    <w:p w14:paraId="1BCCA10E" w14:textId="0E6D7870" w:rsidR="005A62FC" w:rsidRPr="00BC1478" w:rsidRDefault="005A62FC" w:rsidP="006C758B">
      <w:pPr>
        <w:ind w:firstLine="709"/>
        <w:rPr>
          <w:rFonts w:ascii="Times New Roman" w:hAnsi="Times New Roman"/>
          <w:sz w:val="26"/>
          <w:szCs w:val="26"/>
        </w:rPr>
      </w:pPr>
      <w:r w:rsidRPr="00BC1478">
        <w:rPr>
          <w:rFonts w:ascii="Times New Roman" w:hAnsi="Times New Roman"/>
          <w:sz w:val="26"/>
          <w:szCs w:val="26"/>
        </w:rPr>
        <w:lastRenderedPageBreak/>
        <w:t xml:space="preserve">- в случае если земельный участок, на котором расположено нежилое здание, не образован в соответствии с действующим законодательством – 15 метров по периметру </w:t>
      </w:r>
      <w:r w:rsidR="009568D3" w:rsidRPr="00BC1478">
        <w:rPr>
          <w:rFonts w:ascii="Times New Roman" w:hAnsi="Times New Roman"/>
          <w:sz w:val="26"/>
          <w:szCs w:val="26"/>
        </w:rPr>
        <w:t>от стен здания (каждого здания).</w:t>
      </w:r>
    </w:p>
    <w:p w14:paraId="178118D5" w14:textId="507ED10F" w:rsidR="006C758B" w:rsidRPr="00BC1478" w:rsidRDefault="009568D3" w:rsidP="006C758B">
      <w:pPr>
        <w:ind w:firstLine="709"/>
        <w:rPr>
          <w:rFonts w:ascii="Times New Roman" w:hAnsi="Times New Roman"/>
          <w:sz w:val="26"/>
          <w:szCs w:val="26"/>
        </w:rPr>
      </w:pPr>
      <w:r w:rsidRPr="00BC1478">
        <w:rPr>
          <w:rFonts w:ascii="Times New Roman" w:hAnsi="Times New Roman"/>
          <w:sz w:val="26"/>
          <w:szCs w:val="26"/>
        </w:rPr>
        <w:t>32.3.</w:t>
      </w:r>
      <w:r w:rsidR="006C758B" w:rsidRPr="00BC1478">
        <w:rPr>
          <w:rFonts w:ascii="Times New Roman" w:hAnsi="Times New Roman"/>
          <w:sz w:val="26"/>
          <w:szCs w:val="26"/>
        </w:rPr>
        <w:t>3.</w:t>
      </w:r>
      <w:r w:rsidR="005A62FC" w:rsidRPr="00BC1478">
        <w:rPr>
          <w:rFonts w:ascii="Times New Roman" w:hAnsi="Times New Roman"/>
          <w:sz w:val="26"/>
          <w:szCs w:val="26"/>
        </w:rPr>
        <w:t xml:space="preserve"> для зданий, в которых располагаются учреждения образования и просвещения, учреждения культурно-досуговой и религиозной деятельности, спортивные, медицинские, санаторно-курортные учреждения, организации, оказывающие разные виды услуг, организации социально-бытового назначе</w:t>
      </w:r>
      <w:r w:rsidR="006C758B" w:rsidRPr="00BC1478">
        <w:rPr>
          <w:rFonts w:ascii="Times New Roman" w:hAnsi="Times New Roman"/>
          <w:sz w:val="26"/>
          <w:szCs w:val="26"/>
        </w:rPr>
        <w:t>ния:</w:t>
      </w:r>
    </w:p>
    <w:p w14:paraId="79E943E0" w14:textId="4EA26A69" w:rsidR="006C758B" w:rsidRPr="00BC1478" w:rsidRDefault="005A62FC" w:rsidP="006C758B">
      <w:pPr>
        <w:ind w:firstLine="709"/>
        <w:rPr>
          <w:rFonts w:ascii="Times New Roman" w:hAnsi="Times New Roman"/>
          <w:sz w:val="26"/>
          <w:szCs w:val="26"/>
        </w:rPr>
      </w:pPr>
      <w:r w:rsidRPr="00BC1478">
        <w:rPr>
          <w:rFonts w:ascii="Times New Roman" w:hAnsi="Times New Roman"/>
          <w:sz w:val="26"/>
          <w:szCs w:val="26"/>
        </w:rPr>
        <w:t>- в случае если земельный участок, на котором расположено здание, образован в соответствии с действующим законодательством – 5 метров п</w:t>
      </w:r>
      <w:r w:rsidR="006C758B" w:rsidRPr="00BC1478">
        <w:rPr>
          <w:rFonts w:ascii="Times New Roman" w:hAnsi="Times New Roman"/>
          <w:sz w:val="26"/>
          <w:szCs w:val="26"/>
        </w:rPr>
        <w:t>о периметру земельного участка;</w:t>
      </w:r>
    </w:p>
    <w:p w14:paraId="5C198159" w14:textId="721260F2" w:rsidR="005A62FC" w:rsidRPr="00BC1478" w:rsidRDefault="005A62FC" w:rsidP="006C758B">
      <w:pPr>
        <w:ind w:firstLine="709"/>
        <w:rPr>
          <w:rFonts w:ascii="Times New Roman" w:hAnsi="Times New Roman"/>
          <w:sz w:val="26"/>
          <w:szCs w:val="26"/>
        </w:rPr>
      </w:pPr>
      <w:r w:rsidRPr="00BC1478">
        <w:rPr>
          <w:rFonts w:ascii="Times New Roman" w:hAnsi="Times New Roman"/>
          <w:sz w:val="26"/>
          <w:szCs w:val="26"/>
        </w:rPr>
        <w:t xml:space="preserve">- в случае если земельный участок, на котором расположено здание, не образован в соответствии с действующим законодательством – 15 метров по периметру </w:t>
      </w:r>
      <w:r w:rsidR="009568D3" w:rsidRPr="00BC1478">
        <w:rPr>
          <w:rFonts w:ascii="Times New Roman" w:hAnsi="Times New Roman"/>
          <w:sz w:val="26"/>
          <w:szCs w:val="26"/>
        </w:rPr>
        <w:t>от стен здания (каждого здания).</w:t>
      </w:r>
    </w:p>
    <w:p w14:paraId="59841569" w14:textId="6FFB189F" w:rsidR="005A62FC" w:rsidRPr="00BC1478" w:rsidRDefault="009568D3" w:rsidP="005A62FC">
      <w:pPr>
        <w:ind w:firstLine="709"/>
        <w:rPr>
          <w:rFonts w:ascii="Times New Roman" w:hAnsi="Times New Roman"/>
          <w:sz w:val="26"/>
          <w:szCs w:val="26"/>
        </w:rPr>
      </w:pPr>
      <w:r w:rsidRPr="00BC1478">
        <w:rPr>
          <w:rFonts w:ascii="Times New Roman" w:hAnsi="Times New Roman"/>
          <w:sz w:val="26"/>
          <w:szCs w:val="26"/>
        </w:rPr>
        <w:t>32.3.</w:t>
      </w:r>
      <w:r w:rsidR="006C758B" w:rsidRPr="00BC1478">
        <w:rPr>
          <w:rFonts w:ascii="Times New Roman" w:hAnsi="Times New Roman"/>
          <w:sz w:val="26"/>
          <w:szCs w:val="26"/>
        </w:rPr>
        <w:t>4.</w:t>
      </w:r>
      <w:r w:rsidR="005A62FC" w:rsidRPr="00BC1478">
        <w:rPr>
          <w:rFonts w:ascii="Times New Roman" w:hAnsi="Times New Roman"/>
          <w:sz w:val="26"/>
          <w:szCs w:val="26"/>
        </w:rPr>
        <w:t xml:space="preserve"> для объектов придорожного комплекса: </w:t>
      </w:r>
    </w:p>
    <w:p w14:paraId="32F058D8" w14:textId="221327E1" w:rsidR="005A62FC" w:rsidRPr="00BC1478" w:rsidRDefault="009568D3" w:rsidP="005A62FC">
      <w:pPr>
        <w:ind w:firstLine="709"/>
        <w:rPr>
          <w:rFonts w:ascii="Times New Roman" w:hAnsi="Times New Roman"/>
          <w:sz w:val="26"/>
          <w:szCs w:val="26"/>
        </w:rPr>
      </w:pPr>
      <w:r w:rsidRPr="00BC1478">
        <w:rPr>
          <w:rFonts w:ascii="Times New Roman" w:hAnsi="Times New Roman"/>
          <w:sz w:val="26"/>
          <w:szCs w:val="26"/>
        </w:rPr>
        <w:t>32.3.</w:t>
      </w:r>
      <w:r w:rsidR="006C758B" w:rsidRPr="00BC1478">
        <w:rPr>
          <w:rFonts w:ascii="Times New Roman" w:hAnsi="Times New Roman"/>
          <w:sz w:val="26"/>
          <w:szCs w:val="26"/>
        </w:rPr>
        <w:t>4.1.</w:t>
      </w:r>
      <w:r w:rsidR="005A62FC" w:rsidRPr="00BC1478">
        <w:rPr>
          <w:rFonts w:ascii="Times New Roman" w:hAnsi="Times New Roman"/>
          <w:sz w:val="26"/>
          <w:szCs w:val="26"/>
        </w:rPr>
        <w:t xml:space="preserve"> автостоянок, автомоек, автосервисов:</w:t>
      </w:r>
    </w:p>
    <w:p w14:paraId="59A6514D" w14:textId="498D369A" w:rsidR="005A62FC" w:rsidRPr="00BC1478" w:rsidRDefault="005A62FC" w:rsidP="005A62FC">
      <w:pPr>
        <w:ind w:firstLine="709"/>
        <w:rPr>
          <w:rFonts w:ascii="Times New Roman" w:hAnsi="Times New Roman"/>
          <w:sz w:val="26"/>
          <w:szCs w:val="26"/>
        </w:rPr>
      </w:pPr>
      <w:r w:rsidRPr="00BC1478">
        <w:rPr>
          <w:rFonts w:ascii="Times New Roman" w:hAnsi="Times New Roman"/>
          <w:sz w:val="26"/>
          <w:szCs w:val="26"/>
        </w:rPr>
        <w:t>- в случае если земельный участок, на котором расположен объект, образован в соответствии с действующим законодательством – 5 метров по периметру земельного участка;</w:t>
      </w:r>
    </w:p>
    <w:p w14:paraId="0B0C4E36" w14:textId="78E0E671" w:rsidR="005A62FC" w:rsidRPr="00BC1478" w:rsidRDefault="005A62FC" w:rsidP="005A62FC">
      <w:pPr>
        <w:ind w:firstLine="709"/>
        <w:rPr>
          <w:rFonts w:ascii="Times New Roman" w:hAnsi="Times New Roman"/>
          <w:sz w:val="26"/>
          <w:szCs w:val="26"/>
        </w:rPr>
      </w:pPr>
      <w:r w:rsidRPr="00BC1478">
        <w:rPr>
          <w:rFonts w:ascii="Times New Roman" w:hAnsi="Times New Roman"/>
          <w:sz w:val="26"/>
          <w:szCs w:val="26"/>
        </w:rPr>
        <w:t>- в случае если земельный участок, на котором расположен объект, не образован в соответствии с действующим законодательством –</w:t>
      </w:r>
      <w:r w:rsidR="009568D3" w:rsidRPr="00BC1478">
        <w:rPr>
          <w:rFonts w:ascii="Times New Roman" w:hAnsi="Times New Roman"/>
          <w:sz w:val="26"/>
          <w:szCs w:val="26"/>
        </w:rPr>
        <w:t xml:space="preserve"> 15 метров по периметру объекта.</w:t>
      </w:r>
    </w:p>
    <w:p w14:paraId="1CB36B05" w14:textId="5E495AE6" w:rsidR="005A62FC" w:rsidRPr="00BC1478" w:rsidRDefault="009568D3" w:rsidP="005A62FC">
      <w:pPr>
        <w:ind w:firstLine="709"/>
        <w:rPr>
          <w:rFonts w:ascii="Times New Roman" w:hAnsi="Times New Roman"/>
          <w:sz w:val="26"/>
          <w:szCs w:val="26"/>
        </w:rPr>
      </w:pPr>
      <w:r w:rsidRPr="00BC1478">
        <w:rPr>
          <w:rFonts w:ascii="Times New Roman" w:hAnsi="Times New Roman"/>
          <w:sz w:val="26"/>
          <w:szCs w:val="26"/>
        </w:rPr>
        <w:t>32.3.</w:t>
      </w:r>
      <w:r w:rsidR="006C758B" w:rsidRPr="00BC1478">
        <w:rPr>
          <w:rFonts w:ascii="Times New Roman" w:hAnsi="Times New Roman"/>
          <w:sz w:val="26"/>
          <w:szCs w:val="26"/>
        </w:rPr>
        <w:t>4.2.</w:t>
      </w:r>
      <w:r w:rsidR="005A62FC" w:rsidRPr="00BC1478">
        <w:rPr>
          <w:rFonts w:ascii="Times New Roman" w:hAnsi="Times New Roman"/>
          <w:sz w:val="26"/>
          <w:szCs w:val="26"/>
        </w:rPr>
        <w:t xml:space="preserve"> автозаправочных станций (АЗС), автогазозаправочных станций (АГЗС):</w:t>
      </w:r>
    </w:p>
    <w:p w14:paraId="44AB193C" w14:textId="68E7424E" w:rsidR="005A62FC" w:rsidRPr="00BC1478" w:rsidRDefault="005A62FC" w:rsidP="005A62FC">
      <w:pPr>
        <w:ind w:firstLine="709"/>
        <w:rPr>
          <w:rFonts w:ascii="Times New Roman" w:hAnsi="Times New Roman"/>
          <w:sz w:val="26"/>
          <w:szCs w:val="26"/>
        </w:rPr>
      </w:pPr>
      <w:r w:rsidRPr="00BC1478">
        <w:rPr>
          <w:rFonts w:ascii="Times New Roman" w:hAnsi="Times New Roman"/>
          <w:sz w:val="26"/>
          <w:szCs w:val="26"/>
        </w:rPr>
        <w:t>- в случае если земельный участок, на котором расположен объект, образован в соответствии с действующим законодательством –</w:t>
      </w:r>
      <w:r w:rsidR="006C758B" w:rsidRPr="00BC1478">
        <w:rPr>
          <w:rFonts w:ascii="Times New Roman" w:hAnsi="Times New Roman"/>
          <w:sz w:val="26"/>
          <w:szCs w:val="26"/>
        </w:rPr>
        <w:t xml:space="preserve"> </w:t>
      </w:r>
      <w:r w:rsidRPr="00BC1478">
        <w:rPr>
          <w:rFonts w:ascii="Times New Roman" w:hAnsi="Times New Roman"/>
          <w:sz w:val="26"/>
          <w:szCs w:val="26"/>
        </w:rPr>
        <w:t xml:space="preserve">5 метров по периметру земельного участка; </w:t>
      </w:r>
    </w:p>
    <w:p w14:paraId="056DCACF" w14:textId="0A9DD0A1" w:rsidR="005A62FC" w:rsidRPr="00BC1478" w:rsidRDefault="005A62FC" w:rsidP="005A62FC">
      <w:pPr>
        <w:ind w:firstLine="709"/>
        <w:rPr>
          <w:rFonts w:ascii="Times New Roman" w:hAnsi="Times New Roman"/>
          <w:sz w:val="26"/>
          <w:szCs w:val="26"/>
        </w:rPr>
      </w:pPr>
      <w:r w:rsidRPr="00BC1478">
        <w:rPr>
          <w:rFonts w:ascii="Times New Roman" w:hAnsi="Times New Roman"/>
          <w:sz w:val="26"/>
          <w:szCs w:val="26"/>
        </w:rPr>
        <w:t>- в случае если земельный участок, на котором расположен объект, не образован в соответствии с действующим законодательством –</w:t>
      </w:r>
      <w:r w:rsidR="009568D3" w:rsidRPr="00BC1478">
        <w:rPr>
          <w:rFonts w:ascii="Times New Roman" w:hAnsi="Times New Roman"/>
          <w:sz w:val="26"/>
          <w:szCs w:val="26"/>
        </w:rPr>
        <w:t xml:space="preserve"> 15 метров по периметру объекта.</w:t>
      </w:r>
    </w:p>
    <w:p w14:paraId="182C37CE" w14:textId="58BA9013" w:rsidR="005A62FC" w:rsidRPr="00BC1478" w:rsidRDefault="009568D3" w:rsidP="005A62FC">
      <w:pPr>
        <w:ind w:firstLine="709"/>
        <w:rPr>
          <w:rFonts w:ascii="Times New Roman" w:hAnsi="Times New Roman"/>
          <w:sz w:val="26"/>
          <w:szCs w:val="26"/>
        </w:rPr>
      </w:pPr>
      <w:r w:rsidRPr="00BC1478">
        <w:rPr>
          <w:rFonts w:ascii="Times New Roman" w:hAnsi="Times New Roman"/>
          <w:sz w:val="26"/>
          <w:szCs w:val="26"/>
        </w:rPr>
        <w:t>32.3.</w:t>
      </w:r>
      <w:r w:rsidR="006C758B" w:rsidRPr="00BC1478">
        <w:rPr>
          <w:rFonts w:ascii="Times New Roman" w:hAnsi="Times New Roman"/>
          <w:sz w:val="26"/>
          <w:szCs w:val="26"/>
        </w:rPr>
        <w:t>5.</w:t>
      </w:r>
      <w:r w:rsidR="005A62FC" w:rsidRPr="00BC1478">
        <w:rPr>
          <w:rFonts w:ascii="Times New Roman" w:hAnsi="Times New Roman"/>
          <w:sz w:val="26"/>
          <w:szCs w:val="26"/>
        </w:rPr>
        <w:t xml:space="preserve"> для промышленных объектов, автотранспортных предприятий, производственных (складских) баз:</w:t>
      </w:r>
    </w:p>
    <w:p w14:paraId="1DB97BE5" w14:textId="77777777" w:rsidR="005A62FC" w:rsidRPr="00BC1478" w:rsidRDefault="005A62FC" w:rsidP="005A62FC">
      <w:pPr>
        <w:ind w:firstLine="709"/>
        <w:rPr>
          <w:rFonts w:ascii="Times New Roman" w:hAnsi="Times New Roman"/>
          <w:sz w:val="26"/>
          <w:szCs w:val="26"/>
        </w:rPr>
      </w:pPr>
      <w:r w:rsidRPr="00BC1478">
        <w:rPr>
          <w:rFonts w:ascii="Times New Roman" w:hAnsi="Times New Roman"/>
          <w:sz w:val="26"/>
          <w:szCs w:val="26"/>
        </w:rPr>
        <w:t xml:space="preserve">- в случае если земельный участок, на котором расположен объект, образован в соответствии с действующим законодательством –5 метров по периметру земельного участка; </w:t>
      </w:r>
    </w:p>
    <w:p w14:paraId="3358E9BC" w14:textId="798863D2" w:rsidR="005A62FC" w:rsidRPr="00BC1478" w:rsidRDefault="005A62FC" w:rsidP="005A62FC">
      <w:pPr>
        <w:ind w:firstLine="709"/>
        <w:rPr>
          <w:rFonts w:ascii="Times New Roman" w:hAnsi="Times New Roman"/>
          <w:sz w:val="26"/>
          <w:szCs w:val="26"/>
        </w:rPr>
      </w:pPr>
      <w:r w:rsidRPr="00BC1478">
        <w:rPr>
          <w:rFonts w:ascii="Times New Roman" w:hAnsi="Times New Roman"/>
          <w:sz w:val="26"/>
          <w:szCs w:val="26"/>
        </w:rPr>
        <w:t>- в случае если земельный участок, на котором расположен объект, не образован в соответствии с действующим законодательством –</w:t>
      </w:r>
      <w:r w:rsidR="009568D3" w:rsidRPr="00BC1478">
        <w:rPr>
          <w:rFonts w:ascii="Times New Roman" w:hAnsi="Times New Roman"/>
          <w:sz w:val="26"/>
          <w:szCs w:val="26"/>
        </w:rPr>
        <w:t xml:space="preserve"> 15 метров по периметру объекта.</w:t>
      </w:r>
    </w:p>
    <w:p w14:paraId="3A57279D" w14:textId="1CEE4F5C" w:rsidR="005A62FC" w:rsidRPr="00BC1478" w:rsidRDefault="009568D3" w:rsidP="005A62FC">
      <w:pPr>
        <w:ind w:firstLine="709"/>
        <w:rPr>
          <w:rFonts w:ascii="Times New Roman" w:hAnsi="Times New Roman"/>
          <w:sz w:val="26"/>
          <w:szCs w:val="26"/>
        </w:rPr>
      </w:pPr>
      <w:r w:rsidRPr="00BC1478">
        <w:rPr>
          <w:rFonts w:ascii="Times New Roman" w:hAnsi="Times New Roman"/>
          <w:sz w:val="26"/>
          <w:szCs w:val="26"/>
        </w:rPr>
        <w:t>32.3.6.</w:t>
      </w:r>
      <w:r w:rsidR="005A62FC" w:rsidRPr="00BC1478">
        <w:rPr>
          <w:rFonts w:ascii="Times New Roman" w:hAnsi="Times New Roman"/>
          <w:sz w:val="26"/>
          <w:szCs w:val="26"/>
        </w:rPr>
        <w:t xml:space="preserve"> для строительных объектов:</w:t>
      </w:r>
    </w:p>
    <w:p w14:paraId="747A4F39" w14:textId="7F61EFA0" w:rsidR="005A62FC" w:rsidRPr="00BC1478" w:rsidRDefault="005A62FC" w:rsidP="005A62FC">
      <w:pPr>
        <w:ind w:firstLine="709"/>
        <w:rPr>
          <w:rFonts w:ascii="Times New Roman" w:hAnsi="Times New Roman"/>
          <w:sz w:val="26"/>
          <w:szCs w:val="26"/>
        </w:rPr>
      </w:pPr>
      <w:r w:rsidRPr="00BC1478">
        <w:rPr>
          <w:rFonts w:ascii="Times New Roman" w:hAnsi="Times New Roman"/>
          <w:sz w:val="26"/>
          <w:szCs w:val="26"/>
        </w:rPr>
        <w:t xml:space="preserve">- в случае если земельный участок, на котором расположен объект, образован в соответствии с действующим законодательством – 15 метров </w:t>
      </w:r>
      <w:r w:rsidR="009568D3" w:rsidRPr="00BC1478">
        <w:rPr>
          <w:rFonts w:ascii="Times New Roman" w:hAnsi="Times New Roman"/>
          <w:sz w:val="26"/>
          <w:szCs w:val="26"/>
        </w:rPr>
        <w:t>по периметру земельного участка.</w:t>
      </w:r>
    </w:p>
    <w:p w14:paraId="133E3D63" w14:textId="7C296AC4" w:rsidR="005A62FC" w:rsidRPr="00BC1478" w:rsidRDefault="009568D3" w:rsidP="005A62FC">
      <w:pPr>
        <w:ind w:firstLine="709"/>
        <w:rPr>
          <w:rFonts w:ascii="Times New Roman" w:hAnsi="Times New Roman"/>
          <w:sz w:val="26"/>
          <w:szCs w:val="26"/>
        </w:rPr>
      </w:pPr>
      <w:r w:rsidRPr="00BC1478">
        <w:rPr>
          <w:rFonts w:ascii="Times New Roman" w:hAnsi="Times New Roman"/>
          <w:sz w:val="26"/>
          <w:szCs w:val="26"/>
        </w:rPr>
        <w:t>32.3.7.</w:t>
      </w:r>
      <w:r w:rsidR="005A62FC" w:rsidRPr="00BC1478">
        <w:rPr>
          <w:rFonts w:ascii="Times New Roman" w:hAnsi="Times New Roman"/>
          <w:sz w:val="26"/>
          <w:szCs w:val="26"/>
        </w:rPr>
        <w:t xml:space="preserve"> для отдельно стоящих тепловых, трансформаторных подстанций, зданий и сооружений инженерно-технического назначения на территориях общего пользования </w:t>
      </w:r>
      <w:r w:rsidRPr="00BC1478">
        <w:rPr>
          <w:rFonts w:ascii="Times New Roman" w:hAnsi="Times New Roman"/>
          <w:sz w:val="26"/>
          <w:szCs w:val="26"/>
        </w:rPr>
        <w:t>– 5 метров по периметру объекта.</w:t>
      </w:r>
    </w:p>
    <w:p w14:paraId="1F524895" w14:textId="66700669" w:rsidR="005A62FC" w:rsidRPr="00BC1478" w:rsidRDefault="009568D3" w:rsidP="005A62FC">
      <w:pPr>
        <w:ind w:firstLine="709"/>
        <w:rPr>
          <w:rFonts w:ascii="Times New Roman" w:hAnsi="Times New Roman"/>
          <w:sz w:val="26"/>
          <w:szCs w:val="26"/>
        </w:rPr>
      </w:pPr>
      <w:r w:rsidRPr="00BC1478">
        <w:rPr>
          <w:rFonts w:ascii="Times New Roman" w:hAnsi="Times New Roman"/>
          <w:sz w:val="26"/>
          <w:szCs w:val="26"/>
        </w:rPr>
        <w:t>32.3.8.</w:t>
      </w:r>
      <w:r w:rsidR="005A62FC" w:rsidRPr="00BC1478">
        <w:rPr>
          <w:rFonts w:ascii="Times New Roman" w:hAnsi="Times New Roman"/>
          <w:sz w:val="26"/>
          <w:szCs w:val="26"/>
        </w:rPr>
        <w:t xml:space="preserve"> для гаражных, гаражно-строительных кооперативов, садоводческих, огороднических или дачных объединений – 15 метров по периметру от границ земельных участков, пр</w:t>
      </w:r>
      <w:r w:rsidRPr="00BC1478">
        <w:rPr>
          <w:rFonts w:ascii="Times New Roman" w:hAnsi="Times New Roman"/>
          <w:sz w:val="26"/>
          <w:szCs w:val="26"/>
        </w:rPr>
        <w:t>едоставленных для их размещения.</w:t>
      </w:r>
    </w:p>
    <w:p w14:paraId="3C47B557" w14:textId="50E43766" w:rsidR="005A62FC" w:rsidRPr="00BC1478" w:rsidRDefault="009568D3" w:rsidP="005A62FC">
      <w:pPr>
        <w:ind w:firstLine="709"/>
        <w:rPr>
          <w:rFonts w:ascii="Times New Roman" w:hAnsi="Times New Roman"/>
          <w:sz w:val="26"/>
          <w:szCs w:val="26"/>
        </w:rPr>
      </w:pPr>
      <w:r w:rsidRPr="00BC1478">
        <w:rPr>
          <w:rFonts w:ascii="Times New Roman" w:hAnsi="Times New Roman"/>
          <w:sz w:val="26"/>
          <w:szCs w:val="26"/>
        </w:rPr>
        <w:lastRenderedPageBreak/>
        <w:t>32.3.9.</w:t>
      </w:r>
      <w:r w:rsidR="005A62FC" w:rsidRPr="00BC1478">
        <w:rPr>
          <w:rFonts w:ascii="Times New Roman" w:hAnsi="Times New Roman"/>
          <w:sz w:val="26"/>
          <w:szCs w:val="26"/>
        </w:rPr>
        <w:t xml:space="preserve"> для розничных и оптовых рынков, торговых баз, торговых организаций, торговых центров – 5 метров по периметру от границ земельных участков, пр</w:t>
      </w:r>
      <w:r w:rsidRPr="00BC1478">
        <w:rPr>
          <w:rFonts w:ascii="Times New Roman" w:hAnsi="Times New Roman"/>
          <w:sz w:val="26"/>
          <w:szCs w:val="26"/>
        </w:rPr>
        <w:t>едоставленных для их размещения.</w:t>
      </w:r>
    </w:p>
    <w:p w14:paraId="5B386E0E" w14:textId="287D400A" w:rsidR="005A62FC" w:rsidRPr="00BC1478" w:rsidRDefault="009568D3" w:rsidP="005A62FC">
      <w:pPr>
        <w:ind w:firstLine="709"/>
        <w:rPr>
          <w:rFonts w:ascii="Times New Roman" w:hAnsi="Times New Roman"/>
          <w:sz w:val="26"/>
          <w:szCs w:val="26"/>
        </w:rPr>
      </w:pPr>
      <w:r w:rsidRPr="00BC1478">
        <w:rPr>
          <w:rFonts w:ascii="Times New Roman" w:hAnsi="Times New Roman"/>
          <w:sz w:val="26"/>
          <w:szCs w:val="26"/>
        </w:rPr>
        <w:t>32.3.10.</w:t>
      </w:r>
      <w:r w:rsidR="005A62FC" w:rsidRPr="00BC1478">
        <w:rPr>
          <w:rFonts w:ascii="Times New Roman" w:hAnsi="Times New Roman"/>
          <w:sz w:val="26"/>
          <w:szCs w:val="26"/>
        </w:rPr>
        <w:t xml:space="preserve"> для отдельно стоящих нестационарных торговых объектов (киоск, павильон, палатка, лоток, летнее кафе, автоприцеп), расположенных:</w:t>
      </w:r>
    </w:p>
    <w:p w14:paraId="1EE30361" w14:textId="0DF03E89" w:rsidR="005A62FC" w:rsidRPr="00BC1478" w:rsidRDefault="005A62FC" w:rsidP="005A62FC">
      <w:pPr>
        <w:rPr>
          <w:rFonts w:ascii="Times New Roman" w:hAnsi="Times New Roman"/>
          <w:sz w:val="26"/>
          <w:szCs w:val="26"/>
        </w:rPr>
      </w:pPr>
      <w:r w:rsidRPr="00BC1478">
        <w:rPr>
          <w:rFonts w:ascii="Times New Roman" w:hAnsi="Times New Roman"/>
          <w:sz w:val="26"/>
          <w:szCs w:val="26"/>
        </w:rPr>
        <w:t>- на территории общего пользования, в том числе на территории ярмарок – 5 метров по периметру объекта;</w:t>
      </w:r>
    </w:p>
    <w:p w14:paraId="2BCECDDC" w14:textId="77777777" w:rsidR="009568D3" w:rsidRPr="00BC1478" w:rsidRDefault="005A62FC" w:rsidP="009568D3">
      <w:pPr>
        <w:rPr>
          <w:rFonts w:ascii="Times New Roman" w:hAnsi="Times New Roman"/>
          <w:sz w:val="26"/>
          <w:szCs w:val="26"/>
        </w:rPr>
      </w:pPr>
      <w:r w:rsidRPr="00BC1478">
        <w:rPr>
          <w:rFonts w:ascii="Times New Roman" w:hAnsi="Times New Roman"/>
          <w:sz w:val="26"/>
          <w:szCs w:val="26"/>
        </w:rPr>
        <w:t xml:space="preserve">- на остановочных площадках общественного транспорта </w:t>
      </w:r>
      <w:r w:rsidR="009568D3" w:rsidRPr="00BC1478">
        <w:rPr>
          <w:rFonts w:ascii="Times New Roman" w:hAnsi="Times New Roman"/>
          <w:sz w:val="26"/>
          <w:szCs w:val="26"/>
        </w:rPr>
        <w:t>– 5 метров по периметру объекта.</w:t>
      </w:r>
    </w:p>
    <w:p w14:paraId="5A2687CE" w14:textId="11ACD972" w:rsidR="005A62FC" w:rsidRPr="00BC1478" w:rsidRDefault="009568D3" w:rsidP="009568D3">
      <w:pPr>
        <w:rPr>
          <w:rFonts w:ascii="Times New Roman" w:hAnsi="Times New Roman"/>
          <w:sz w:val="26"/>
          <w:szCs w:val="26"/>
        </w:rPr>
      </w:pPr>
      <w:r w:rsidRPr="00BC1478">
        <w:rPr>
          <w:rFonts w:ascii="Times New Roman" w:hAnsi="Times New Roman"/>
          <w:sz w:val="26"/>
          <w:szCs w:val="26"/>
        </w:rPr>
        <w:t>32.3.11.</w:t>
      </w:r>
      <w:r w:rsidR="005A62FC" w:rsidRPr="00BC1478">
        <w:rPr>
          <w:rFonts w:ascii="Times New Roman" w:hAnsi="Times New Roman"/>
          <w:sz w:val="26"/>
          <w:szCs w:val="26"/>
        </w:rPr>
        <w:t xml:space="preserve"> для иных территорий:</w:t>
      </w:r>
    </w:p>
    <w:p w14:paraId="1334CC72" w14:textId="6BDD8C14" w:rsidR="005A62FC" w:rsidRPr="00BC1478" w:rsidRDefault="005A62FC" w:rsidP="005A62FC">
      <w:pPr>
        <w:ind w:firstLine="709"/>
        <w:rPr>
          <w:rFonts w:ascii="Times New Roman" w:hAnsi="Times New Roman"/>
          <w:sz w:val="26"/>
          <w:szCs w:val="26"/>
        </w:rPr>
      </w:pPr>
      <w:r w:rsidRPr="00BC1478">
        <w:rPr>
          <w:rFonts w:ascii="Times New Roman" w:hAnsi="Times New Roman"/>
          <w:sz w:val="26"/>
          <w:szCs w:val="26"/>
        </w:rPr>
        <w:t>- территорий, прилегающих к входам в подземные и надземные пешеходные переходы, – 5 метров по периметру наземной части перехода или вестибюля;</w:t>
      </w:r>
    </w:p>
    <w:p w14:paraId="6B93E663" w14:textId="1B2F9CC4" w:rsidR="005A62FC" w:rsidRPr="00BC1478" w:rsidRDefault="005A62FC" w:rsidP="005A62FC">
      <w:pPr>
        <w:ind w:firstLine="709"/>
        <w:rPr>
          <w:rFonts w:ascii="Times New Roman" w:hAnsi="Times New Roman"/>
          <w:sz w:val="26"/>
          <w:szCs w:val="26"/>
        </w:rPr>
      </w:pPr>
      <w:r w:rsidRPr="00BC1478">
        <w:rPr>
          <w:rFonts w:ascii="Times New Roman" w:hAnsi="Times New Roman"/>
          <w:sz w:val="26"/>
          <w:szCs w:val="26"/>
        </w:rPr>
        <w:t>- территорий, прилегающих к местам (площадкам) накопления твердых коммунальных отходов, размещенным вне придомовой территории, – 5 метров по периметру площадки;</w:t>
      </w:r>
    </w:p>
    <w:p w14:paraId="63D84E49" w14:textId="77777777" w:rsidR="009568D3" w:rsidRPr="00BC1478" w:rsidRDefault="005A62FC" w:rsidP="009568D3">
      <w:pPr>
        <w:ind w:firstLine="709"/>
        <w:rPr>
          <w:rFonts w:ascii="Times New Roman" w:hAnsi="Times New Roman"/>
          <w:sz w:val="26"/>
          <w:szCs w:val="26"/>
        </w:rPr>
      </w:pPr>
      <w:r w:rsidRPr="00BC1478">
        <w:rPr>
          <w:rFonts w:ascii="Times New Roman" w:hAnsi="Times New Roman"/>
          <w:sz w:val="26"/>
          <w:szCs w:val="26"/>
        </w:rPr>
        <w:t>- территорий, прилегающих к иным временным сооружениям, в том числе указанным в постановлении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14:paraId="05ED8F8A" w14:textId="4457089B" w:rsidR="009568D3" w:rsidRPr="00BC1478" w:rsidRDefault="009568D3" w:rsidP="009568D3">
      <w:pPr>
        <w:ind w:firstLine="709"/>
        <w:rPr>
          <w:rFonts w:ascii="Times New Roman" w:hAnsi="Times New Roman"/>
          <w:sz w:val="26"/>
          <w:szCs w:val="26"/>
        </w:rPr>
      </w:pPr>
      <w:r w:rsidRPr="00BC1478">
        <w:rPr>
          <w:rFonts w:ascii="Times New Roman" w:hAnsi="Times New Roman"/>
          <w:sz w:val="26"/>
          <w:szCs w:val="26"/>
        </w:rPr>
        <w:t xml:space="preserve">32.3.12. </w:t>
      </w:r>
      <w:r w:rsidR="00AA6C8E" w:rsidRPr="00BC1478">
        <w:rPr>
          <w:rFonts w:ascii="Times New Roman" w:hAnsi="Times New Roman"/>
          <w:sz w:val="26"/>
          <w:szCs w:val="26"/>
        </w:rPr>
        <w:t>для земельных участков, находящихся между двумя землевладениями – до середины территорий;</w:t>
      </w:r>
    </w:p>
    <w:p w14:paraId="59B60A1E" w14:textId="30E4EC30" w:rsidR="00AA6C8E" w:rsidRPr="00BC1478" w:rsidRDefault="009568D3" w:rsidP="009568D3">
      <w:pPr>
        <w:ind w:firstLine="709"/>
        <w:rPr>
          <w:rFonts w:ascii="Times New Roman" w:hAnsi="Times New Roman"/>
          <w:sz w:val="26"/>
          <w:szCs w:val="26"/>
        </w:rPr>
      </w:pPr>
      <w:r w:rsidRPr="00BC1478">
        <w:rPr>
          <w:rFonts w:ascii="Times New Roman" w:hAnsi="Times New Roman"/>
          <w:sz w:val="26"/>
          <w:szCs w:val="26"/>
        </w:rPr>
        <w:t xml:space="preserve">32.3.13. </w:t>
      </w:r>
      <w:r w:rsidR="00AA6C8E" w:rsidRPr="00BC1478">
        <w:rPr>
          <w:rFonts w:ascii="Times New Roman" w:hAnsi="Times New Roman"/>
          <w:sz w:val="26"/>
          <w:szCs w:val="26"/>
        </w:rPr>
        <w:t xml:space="preserve">для объектов, граничащих с рекреационными зонами, зонами отдыха, пустырями – территория шириной </w:t>
      </w:r>
      <w:smartTag w:uri="urn:schemas-microsoft-com:office:smarttags" w:element="metricconverter">
        <w:smartTagPr>
          <w:attr w:name="ProductID" w:val="15 м"/>
        </w:smartTagPr>
        <w:r w:rsidR="00AA6C8E" w:rsidRPr="00BC1478">
          <w:rPr>
            <w:rFonts w:ascii="Times New Roman" w:hAnsi="Times New Roman"/>
            <w:sz w:val="26"/>
            <w:szCs w:val="26"/>
          </w:rPr>
          <w:t>15 м</w:t>
        </w:r>
      </w:smartTag>
      <w:r w:rsidR="00AA6C8E" w:rsidRPr="00BC1478">
        <w:rPr>
          <w:rFonts w:ascii="Times New Roman" w:hAnsi="Times New Roman"/>
          <w:sz w:val="26"/>
          <w:szCs w:val="26"/>
        </w:rPr>
        <w:t xml:space="preserve"> от границы земельного участка (собственного ограждения).</w:t>
      </w:r>
    </w:p>
    <w:p w14:paraId="37AF021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ширина прилегающей территории устанавливается не менее </w:t>
      </w:r>
      <w:smartTag w:uri="urn:schemas-microsoft-com:office:smarttags" w:element="metricconverter">
        <w:smartTagPr>
          <w:attr w:name="ProductID" w:val="30 метров"/>
        </w:smartTagPr>
        <w:r w:rsidRPr="00BC1478">
          <w:rPr>
            <w:rFonts w:ascii="Times New Roman" w:hAnsi="Times New Roman"/>
            <w:sz w:val="26"/>
            <w:szCs w:val="26"/>
          </w:rPr>
          <w:t>30 метров</w:t>
        </w:r>
      </w:smartTag>
      <w:r w:rsidRPr="00BC1478">
        <w:rPr>
          <w:rFonts w:ascii="Times New Roman" w:hAnsi="Times New Roman"/>
          <w:sz w:val="26"/>
          <w:szCs w:val="26"/>
        </w:rPr>
        <w:t xml:space="preserve"> по периметру собственной территории.</w:t>
      </w:r>
    </w:p>
    <w:p w14:paraId="4FEFA9A8" w14:textId="77777777" w:rsidR="00AA6C8E" w:rsidRPr="00BC1478" w:rsidRDefault="00AA6C8E" w:rsidP="00AA6C8E">
      <w:pPr>
        <w:ind w:firstLine="709"/>
        <w:rPr>
          <w:rFonts w:ascii="Times New Roman" w:hAnsi="Times New Roman"/>
          <w:sz w:val="26"/>
          <w:szCs w:val="26"/>
        </w:rPr>
      </w:pPr>
    </w:p>
    <w:p w14:paraId="384C7D8E" w14:textId="64E314E1" w:rsidR="00AA6C8E" w:rsidRPr="00BC1478" w:rsidRDefault="00AA6C8E" w:rsidP="00AA6C8E">
      <w:pPr>
        <w:pStyle w:val="3"/>
        <w:rPr>
          <w:rFonts w:ascii="Times New Roman" w:hAnsi="Times New Roman" w:cs="Times New Roman"/>
          <w:sz w:val="26"/>
          <w:szCs w:val="26"/>
        </w:rPr>
      </w:pPr>
      <w:r w:rsidRPr="00BC1478">
        <w:rPr>
          <w:rFonts w:ascii="Times New Roman" w:hAnsi="Times New Roman" w:cs="Times New Roman"/>
          <w:sz w:val="26"/>
          <w:szCs w:val="26"/>
        </w:rPr>
        <w:t>33</w:t>
      </w:r>
      <w:r w:rsidR="00A93ED1" w:rsidRPr="00BC1478">
        <w:rPr>
          <w:rFonts w:ascii="Times New Roman" w:hAnsi="Times New Roman" w:cs="Times New Roman"/>
          <w:sz w:val="26"/>
          <w:szCs w:val="26"/>
        </w:rPr>
        <w:t xml:space="preserve">. </w:t>
      </w:r>
      <w:r w:rsidRPr="00BC1478">
        <w:rPr>
          <w:rFonts w:ascii="Times New Roman" w:hAnsi="Times New Roman" w:cs="Times New Roman"/>
          <w:sz w:val="26"/>
          <w:szCs w:val="26"/>
        </w:rPr>
        <w:t>Ответственность юридических, должностных лиц и граждан за нарушение Правил благоустройства</w:t>
      </w:r>
    </w:p>
    <w:p w14:paraId="69797D29" w14:textId="77777777" w:rsidR="00AA6C8E" w:rsidRPr="00BC1478" w:rsidRDefault="00AA6C8E" w:rsidP="00AA6C8E">
      <w:pPr>
        <w:ind w:firstLine="709"/>
        <w:rPr>
          <w:rFonts w:ascii="Times New Roman" w:hAnsi="Times New Roman"/>
          <w:sz w:val="26"/>
          <w:szCs w:val="26"/>
        </w:rPr>
      </w:pPr>
    </w:p>
    <w:p w14:paraId="74C38028"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33.1.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14:paraId="0B187ED0"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33.2.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14:paraId="45C5A3D7" w14:textId="77777777" w:rsidR="00AA6C8E" w:rsidRPr="00BC1478" w:rsidRDefault="00AA6C8E" w:rsidP="00AA6C8E">
      <w:pPr>
        <w:ind w:firstLine="709"/>
        <w:rPr>
          <w:rFonts w:ascii="Times New Roman" w:hAnsi="Times New Roman"/>
          <w:sz w:val="26"/>
          <w:szCs w:val="26"/>
        </w:rPr>
      </w:pPr>
    </w:p>
    <w:p w14:paraId="4A2B4460" w14:textId="55BAEE6A" w:rsidR="00AA6C8E" w:rsidRPr="00BC1478" w:rsidRDefault="00AA6C8E" w:rsidP="00AA6C8E">
      <w:pPr>
        <w:pStyle w:val="3"/>
        <w:rPr>
          <w:rFonts w:ascii="Times New Roman" w:hAnsi="Times New Roman" w:cs="Times New Roman"/>
          <w:sz w:val="26"/>
          <w:szCs w:val="26"/>
        </w:rPr>
      </w:pPr>
      <w:r w:rsidRPr="00BC1478">
        <w:rPr>
          <w:rFonts w:ascii="Times New Roman" w:hAnsi="Times New Roman" w:cs="Times New Roman"/>
          <w:sz w:val="26"/>
          <w:szCs w:val="26"/>
        </w:rPr>
        <w:t>34</w:t>
      </w:r>
      <w:r w:rsidR="00A93ED1" w:rsidRPr="00BC1478">
        <w:rPr>
          <w:rFonts w:ascii="Times New Roman" w:hAnsi="Times New Roman" w:cs="Times New Roman"/>
          <w:sz w:val="26"/>
          <w:szCs w:val="26"/>
        </w:rPr>
        <w:t xml:space="preserve">. </w:t>
      </w:r>
      <w:r w:rsidRPr="00BC1478">
        <w:rPr>
          <w:rFonts w:ascii="Times New Roman" w:hAnsi="Times New Roman" w:cs="Times New Roman"/>
          <w:sz w:val="26"/>
          <w:szCs w:val="26"/>
        </w:rPr>
        <w:t xml:space="preserve">Контроль за соблюдением Правил благоустройства территории </w:t>
      </w:r>
      <w:r w:rsidR="00BC1478" w:rsidRPr="00BC1478">
        <w:rPr>
          <w:rFonts w:ascii="Times New Roman" w:hAnsi="Times New Roman" w:cs="Times New Roman"/>
          <w:sz w:val="26"/>
          <w:szCs w:val="26"/>
        </w:rPr>
        <w:t>Боевского</w:t>
      </w:r>
      <w:r w:rsidRPr="00BC1478">
        <w:rPr>
          <w:rFonts w:ascii="Times New Roman" w:hAnsi="Times New Roman" w:cs="Times New Roman"/>
          <w:sz w:val="26"/>
          <w:szCs w:val="26"/>
        </w:rPr>
        <w:t xml:space="preserve"> сельского поселения</w:t>
      </w:r>
    </w:p>
    <w:p w14:paraId="78EAE579" w14:textId="77777777" w:rsidR="00AA6C8E" w:rsidRPr="00BC1478" w:rsidRDefault="00AA6C8E" w:rsidP="00AA6C8E">
      <w:pPr>
        <w:ind w:firstLine="709"/>
        <w:rPr>
          <w:rFonts w:ascii="Times New Roman" w:hAnsi="Times New Roman"/>
          <w:sz w:val="26"/>
          <w:szCs w:val="26"/>
        </w:rPr>
      </w:pPr>
    </w:p>
    <w:p w14:paraId="6672418D" w14:textId="1FB3268D"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lastRenderedPageBreak/>
        <w:t xml:space="preserve">34.1. Контроль за соблюдением настоящих Правил осуществляется администрацией </w:t>
      </w:r>
      <w:r w:rsidR="00BC1478" w:rsidRPr="00BC1478">
        <w:rPr>
          <w:rFonts w:ascii="Times New Roman" w:hAnsi="Times New Roman"/>
          <w:sz w:val="26"/>
          <w:szCs w:val="26"/>
        </w:rPr>
        <w:t>Боевского</w:t>
      </w:r>
      <w:r w:rsidRPr="00BC1478">
        <w:rPr>
          <w:rFonts w:ascii="Times New Roman" w:hAnsi="Times New Roman"/>
          <w:sz w:val="26"/>
          <w:szCs w:val="26"/>
        </w:rPr>
        <w:t xml:space="preserve"> сельского поселения, уполномоченными государственными органами и организациями надзорных служб в рамках своих полномочий</w:t>
      </w:r>
    </w:p>
    <w:p w14:paraId="48499BF5"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34.2.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 </w:t>
      </w:r>
    </w:p>
    <w:p w14:paraId="4AF0E8C2"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34.3.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14:paraId="171E43C1" w14:textId="77777777" w:rsidR="00AA6C8E" w:rsidRPr="00BC1478" w:rsidRDefault="00AA6C8E" w:rsidP="00A93ED1">
      <w:pPr>
        <w:ind w:left="5103" w:firstLine="0"/>
        <w:rPr>
          <w:rFonts w:ascii="Times New Roman" w:hAnsi="Times New Roman"/>
          <w:sz w:val="26"/>
          <w:szCs w:val="26"/>
        </w:rPr>
      </w:pPr>
      <w:r w:rsidRPr="00BC1478">
        <w:rPr>
          <w:rFonts w:ascii="Times New Roman" w:hAnsi="Times New Roman"/>
          <w:sz w:val="26"/>
          <w:szCs w:val="26"/>
        </w:rPr>
        <w:br w:type="page"/>
      </w:r>
      <w:r w:rsidRPr="00BC1478">
        <w:rPr>
          <w:rFonts w:ascii="Times New Roman" w:hAnsi="Times New Roman"/>
          <w:sz w:val="26"/>
          <w:szCs w:val="26"/>
        </w:rPr>
        <w:lastRenderedPageBreak/>
        <w:t>Приложение</w:t>
      </w:r>
    </w:p>
    <w:p w14:paraId="7F19FE74" w14:textId="77777777" w:rsidR="00AA6C8E" w:rsidRPr="00BC1478" w:rsidRDefault="00AA6C8E" w:rsidP="00A93ED1">
      <w:pPr>
        <w:ind w:left="5103" w:firstLine="0"/>
        <w:rPr>
          <w:rFonts w:ascii="Times New Roman" w:hAnsi="Times New Roman"/>
          <w:sz w:val="26"/>
          <w:szCs w:val="26"/>
        </w:rPr>
      </w:pPr>
      <w:r w:rsidRPr="00BC1478">
        <w:rPr>
          <w:rFonts w:ascii="Times New Roman" w:hAnsi="Times New Roman"/>
          <w:sz w:val="26"/>
          <w:szCs w:val="26"/>
        </w:rPr>
        <w:t>к Правилам благоустройства</w:t>
      </w:r>
    </w:p>
    <w:p w14:paraId="2343A2F3" w14:textId="01CAC337" w:rsidR="00AA6C8E" w:rsidRPr="00BC1478" w:rsidRDefault="00BC1478" w:rsidP="00A93ED1">
      <w:pPr>
        <w:ind w:left="5103" w:firstLine="0"/>
        <w:rPr>
          <w:rFonts w:ascii="Times New Roman" w:hAnsi="Times New Roman"/>
          <w:sz w:val="26"/>
          <w:szCs w:val="26"/>
        </w:rPr>
      </w:pPr>
      <w:r w:rsidRPr="00BC1478">
        <w:rPr>
          <w:rFonts w:ascii="Times New Roman" w:hAnsi="Times New Roman"/>
          <w:sz w:val="26"/>
          <w:szCs w:val="26"/>
        </w:rPr>
        <w:t>Боевского</w:t>
      </w:r>
      <w:r w:rsidR="00AA6C8E" w:rsidRPr="00BC1478">
        <w:rPr>
          <w:rFonts w:ascii="Times New Roman" w:hAnsi="Times New Roman"/>
          <w:sz w:val="26"/>
          <w:szCs w:val="26"/>
        </w:rPr>
        <w:t xml:space="preserve"> сельского поселения Каширского муниципального района Воронежской области</w:t>
      </w:r>
    </w:p>
    <w:p w14:paraId="74CF1306" w14:textId="77777777" w:rsidR="00AA6C8E" w:rsidRPr="00BC1478" w:rsidRDefault="00AA6C8E" w:rsidP="00AA6C8E">
      <w:pPr>
        <w:ind w:firstLine="709"/>
        <w:rPr>
          <w:rFonts w:ascii="Times New Roman" w:hAnsi="Times New Roman"/>
          <w:sz w:val="26"/>
          <w:szCs w:val="26"/>
        </w:rPr>
      </w:pPr>
    </w:p>
    <w:p w14:paraId="4719C9B6" w14:textId="77777777" w:rsidR="00AA6C8E" w:rsidRPr="00BC1478" w:rsidRDefault="00AA6C8E" w:rsidP="00AA6C8E">
      <w:pPr>
        <w:ind w:firstLine="709"/>
        <w:jc w:val="center"/>
        <w:rPr>
          <w:rFonts w:ascii="Times New Roman" w:hAnsi="Times New Roman"/>
          <w:sz w:val="26"/>
          <w:szCs w:val="26"/>
        </w:rPr>
      </w:pPr>
      <w:r w:rsidRPr="00BC1478">
        <w:rPr>
          <w:rFonts w:ascii="Times New Roman" w:hAnsi="Times New Roman"/>
          <w:sz w:val="26"/>
          <w:szCs w:val="26"/>
        </w:rPr>
        <w:t>Перечень объектов, на которые распространяются требования по согласованию архитектурно-градостроительного облика объектов</w:t>
      </w:r>
    </w:p>
    <w:p w14:paraId="435C20C3" w14:textId="77777777" w:rsidR="00AA6C8E" w:rsidRPr="00BC1478" w:rsidRDefault="00AA6C8E" w:rsidP="00AA6C8E">
      <w:pPr>
        <w:ind w:firstLine="709"/>
        <w:rPr>
          <w:rFonts w:ascii="Times New Roman" w:hAnsi="Times New Roman"/>
          <w:sz w:val="26"/>
          <w:szCs w:val="26"/>
        </w:rPr>
      </w:pPr>
    </w:p>
    <w:p w14:paraId="4061A3EB" w14:textId="22375E60"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На территории </w:t>
      </w:r>
      <w:r w:rsidR="00BC1478" w:rsidRPr="00BC1478">
        <w:rPr>
          <w:rFonts w:ascii="Times New Roman" w:hAnsi="Times New Roman"/>
          <w:sz w:val="26"/>
          <w:szCs w:val="26"/>
        </w:rPr>
        <w:t>Боевского</w:t>
      </w:r>
      <w:r w:rsidRPr="00BC1478">
        <w:rPr>
          <w:rFonts w:ascii="Times New Roman" w:hAnsi="Times New Roman"/>
          <w:sz w:val="26"/>
          <w:szCs w:val="26"/>
        </w:rPr>
        <w:t xml:space="preserve"> сельского поселения согласованию архитектурно-градостроительного облика подлежат:</w:t>
      </w:r>
    </w:p>
    <w:p w14:paraId="7CDA485B"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14:paraId="5D16D107" w14:textId="77777777" w:rsidR="00AA6C8E" w:rsidRPr="00BC1478" w:rsidRDefault="00AA6C8E" w:rsidP="00AA6C8E">
      <w:pPr>
        <w:ind w:firstLine="709"/>
        <w:rPr>
          <w:rFonts w:ascii="Times New Roman" w:hAnsi="Times New Roman"/>
          <w:sz w:val="26"/>
          <w:szCs w:val="26"/>
        </w:rPr>
      </w:pPr>
      <w:r w:rsidRPr="00BC1478">
        <w:rPr>
          <w:rFonts w:ascii="Times New Roman" w:hAnsi="Times New Roman"/>
          <w:sz w:val="26"/>
          <w:szCs w:val="26"/>
        </w:rPr>
        <w:t xml:space="preserve">Объекты дорожного сервиса и многофункциональных зон дорожного сервиса (МФЗ). </w:t>
      </w:r>
    </w:p>
    <w:p w14:paraId="4F5DF10E" w14:textId="77777777" w:rsidR="00AA6C8E" w:rsidRPr="00BC1478" w:rsidRDefault="00AA6C8E" w:rsidP="00AA6C8E">
      <w:pPr>
        <w:ind w:firstLine="709"/>
        <w:rPr>
          <w:rFonts w:ascii="Times New Roman" w:hAnsi="Times New Roman"/>
          <w:sz w:val="26"/>
          <w:szCs w:val="26"/>
        </w:rPr>
      </w:pPr>
    </w:p>
    <w:p w14:paraId="32277E2F" w14:textId="77777777" w:rsidR="00D1364B" w:rsidRPr="00BC1478" w:rsidRDefault="00D1364B">
      <w:pPr>
        <w:rPr>
          <w:rFonts w:ascii="Times New Roman" w:hAnsi="Times New Roman"/>
          <w:sz w:val="26"/>
          <w:szCs w:val="26"/>
        </w:rPr>
      </w:pPr>
    </w:p>
    <w:sectPr w:rsidR="00D1364B" w:rsidRPr="00BC147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C7AFF" w14:textId="77777777" w:rsidR="00614A4C" w:rsidRDefault="00614A4C">
      <w:r>
        <w:separator/>
      </w:r>
    </w:p>
  </w:endnote>
  <w:endnote w:type="continuationSeparator" w:id="0">
    <w:p w14:paraId="57026E8F" w14:textId="77777777" w:rsidR="00614A4C" w:rsidRDefault="0061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harterITC-Regular">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D3FFE" w14:textId="77777777" w:rsidR="009F389A" w:rsidRDefault="009F389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707CB" w14:textId="77777777" w:rsidR="009F389A" w:rsidRDefault="009F389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C8D05" w14:textId="77777777" w:rsidR="009F389A" w:rsidRDefault="009F389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B7F0C" w14:textId="77777777" w:rsidR="00614A4C" w:rsidRDefault="00614A4C">
      <w:r>
        <w:separator/>
      </w:r>
    </w:p>
  </w:footnote>
  <w:footnote w:type="continuationSeparator" w:id="0">
    <w:p w14:paraId="1E55FCA4" w14:textId="77777777" w:rsidR="00614A4C" w:rsidRDefault="00614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8FCD0" w14:textId="77777777" w:rsidR="009F389A" w:rsidRDefault="009F389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01DAE" w14:textId="77777777" w:rsidR="009F389A" w:rsidRPr="0091006A" w:rsidRDefault="009F389A">
    <w:pPr>
      <w:pStyle w:val="a5"/>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55027" w14:textId="77777777" w:rsidR="009F389A" w:rsidRDefault="009F389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1">
    <w:nsid w:val="00004230"/>
    <w:multiLevelType w:val="hybridMultilevel"/>
    <w:tmpl w:val="2312E418"/>
    <w:lvl w:ilvl="0" w:tplc="F0DCAF70">
      <w:start w:val="1"/>
      <w:numFmt w:val="bullet"/>
      <w:lvlText w:val="-"/>
      <w:lvlJc w:val="left"/>
      <w:pPr>
        <w:ind w:left="0" w:firstLine="0"/>
      </w:pPr>
    </w:lvl>
    <w:lvl w:ilvl="1" w:tplc="F69EC792">
      <w:numFmt w:val="decimal"/>
      <w:lvlText w:val=""/>
      <w:lvlJc w:val="left"/>
      <w:pPr>
        <w:ind w:left="0" w:firstLine="0"/>
      </w:pPr>
    </w:lvl>
    <w:lvl w:ilvl="2" w:tplc="CDA26A26">
      <w:numFmt w:val="decimal"/>
      <w:lvlText w:val=""/>
      <w:lvlJc w:val="left"/>
      <w:pPr>
        <w:ind w:left="0" w:firstLine="0"/>
      </w:pPr>
    </w:lvl>
    <w:lvl w:ilvl="3" w:tplc="B8E0D7B4">
      <w:numFmt w:val="decimal"/>
      <w:lvlText w:val=""/>
      <w:lvlJc w:val="left"/>
      <w:pPr>
        <w:ind w:left="0" w:firstLine="0"/>
      </w:pPr>
    </w:lvl>
    <w:lvl w:ilvl="4" w:tplc="CFC41522">
      <w:numFmt w:val="decimal"/>
      <w:lvlText w:val=""/>
      <w:lvlJc w:val="left"/>
      <w:pPr>
        <w:ind w:left="0" w:firstLine="0"/>
      </w:pPr>
    </w:lvl>
    <w:lvl w:ilvl="5" w:tplc="1FD6DE30">
      <w:numFmt w:val="decimal"/>
      <w:lvlText w:val=""/>
      <w:lvlJc w:val="left"/>
      <w:pPr>
        <w:ind w:left="0" w:firstLine="0"/>
      </w:pPr>
    </w:lvl>
    <w:lvl w:ilvl="6" w:tplc="6F44196C">
      <w:numFmt w:val="decimal"/>
      <w:lvlText w:val=""/>
      <w:lvlJc w:val="left"/>
      <w:pPr>
        <w:ind w:left="0" w:firstLine="0"/>
      </w:pPr>
    </w:lvl>
    <w:lvl w:ilvl="7" w:tplc="9610691C">
      <w:numFmt w:val="decimal"/>
      <w:lvlText w:val=""/>
      <w:lvlJc w:val="left"/>
      <w:pPr>
        <w:ind w:left="0" w:firstLine="0"/>
      </w:pPr>
    </w:lvl>
    <w:lvl w:ilvl="8" w:tplc="F89617F0">
      <w:numFmt w:val="decimal"/>
      <w:lvlText w:val=""/>
      <w:lvlJc w:val="left"/>
      <w:pPr>
        <w:ind w:left="0" w:firstLine="0"/>
      </w:pPr>
    </w:lvl>
  </w:abstractNum>
  <w:abstractNum w:abstractNumId="2">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3">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4">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5">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6">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7">
    <w:nsid w:val="00007EB7"/>
    <w:multiLevelType w:val="hybridMultilevel"/>
    <w:tmpl w:val="A95E30A4"/>
    <w:lvl w:ilvl="0" w:tplc="570E36B4">
      <w:start w:val="1"/>
      <w:numFmt w:val="bullet"/>
      <w:lvlText w:val="-"/>
      <w:lvlJc w:val="left"/>
      <w:pPr>
        <w:ind w:left="0" w:firstLine="0"/>
      </w:pPr>
    </w:lvl>
    <w:lvl w:ilvl="1" w:tplc="EC1C8FBE">
      <w:start w:val="1"/>
      <w:numFmt w:val="bullet"/>
      <w:lvlText w:val="-"/>
      <w:lvlJc w:val="left"/>
      <w:pPr>
        <w:ind w:left="0" w:firstLine="0"/>
      </w:pPr>
    </w:lvl>
    <w:lvl w:ilvl="2" w:tplc="F056CACA">
      <w:numFmt w:val="decimal"/>
      <w:lvlText w:val=""/>
      <w:lvlJc w:val="left"/>
      <w:pPr>
        <w:ind w:left="0" w:firstLine="0"/>
      </w:pPr>
    </w:lvl>
    <w:lvl w:ilvl="3" w:tplc="3E48B006">
      <w:numFmt w:val="decimal"/>
      <w:lvlText w:val=""/>
      <w:lvlJc w:val="left"/>
      <w:pPr>
        <w:ind w:left="0" w:firstLine="0"/>
      </w:pPr>
    </w:lvl>
    <w:lvl w:ilvl="4" w:tplc="865AC61E">
      <w:numFmt w:val="decimal"/>
      <w:lvlText w:val=""/>
      <w:lvlJc w:val="left"/>
      <w:pPr>
        <w:ind w:left="0" w:firstLine="0"/>
      </w:pPr>
    </w:lvl>
    <w:lvl w:ilvl="5" w:tplc="0EECB390">
      <w:numFmt w:val="decimal"/>
      <w:lvlText w:val=""/>
      <w:lvlJc w:val="left"/>
      <w:pPr>
        <w:ind w:left="0" w:firstLine="0"/>
      </w:pPr>
    </w:lvl>
    <w:lvl w:ilvl="6" w:tplc="1DBAAAB6">
      <w:numFmt w:val="decimal"/>
      <w:lvlText w:val=""/>
      <w:lvlJc w:val="left"/>
      <w:pPr>
        <w:ind w:left="0" w:firstLine="0"/>
      </w:pPr>
    </w:lvl>
    <w:lvl w:ilvl="7" w:tplc="904893FE">
      <w:numFmt w:val="decimal"/>
      <w:lvlText w:val=""/>
      <w:lvlJc w:val="left"/>
      <w:pPr>
        <w:ind w:left="0" w:firstLine="0"/>
      </w:pPr>
    </w:lvl>
    <w:lvl w:ilvl="8" w:tplc="0C102FCA">
      <w:numFmt w:val="decimal"/>
      <w:lvlText w:val=""/>
      <w:lvlJc w:val="left"/>
      <w:pPr>
        <w:ind w:left="0" w:firstLine="0"/>
      </w:pPr>
    </w:lvl>
  </w:abstractNum>
  <w:abstractNum w:abstractNumId="8">
    <w:nsid w:val="01D860D4"/>
    <w:multiLevelType w:val="multilevel"/>
    <w:tmpl w:val="53F68FF4"/>
    <w:lvl w:ilvl="0">
      <w:start w:val="1"/>
      <w:numFmt w:val="decimal"/>
      <w:lvlText w:val="%1."/>
      <w:lvlJc w:val="left"/>
      <w:pPr>
        <w:ind w:left="1684" w:hanging="97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D5302AD"/>
    <w:multiLevelType w:val="hybridMultilevel"/>
    <w:tmpl w:val="81647E56"/>
    <w:lvl w:ilvl="0" w:tplc="72048494">
      <w:numFmt w:val="bullet"/>
      <w:lvlText w:val="•"/>
      <w:lvlJc w:val="left"/>
      <w:pPr>
        <w:ind w:left="1414" w:hanging="705"/>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44C736EB"/>
    <w:multiLevelType w:val="hybridMultilevel"/>
    <w:tmpl w:val="392469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49B74B2"/>
    <w:multiLevelType w:val="hybridMultilevel"/>
    <w:tmpl w:val="A64C4014"/>
    <w:lvl w:ilvl="0" w:tplc="72048494">
      <w:numFmt w:val="bullet"/>
      <w:lvlText w:val="•"/>
      <w:lvlJc w:val="left"/>
      <w:pPr>
        <w:ind w:left="1414" w:hanging="705"/>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55277687"/>
    <w:multiLevelType w:val="hybridMultilevel"/>
    <w:tmpl w:val="EC60C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CE60C2"/>
    <w:multiLevelType w:val="hybridMultilevel"/>
    <w:tmpl w:val="7868AAC0"/>
    <w:lvl w:ilvl="0" w:tplc="72048494">
      <w:numFmt w:val="bullet"/>
      <w:lvlText w:val="•"/>
      <w:lvlJc w:val="left"/>
      <w:pPr>
        <w:ind w:left="2123" w:hanging="705"/>
      </w:pPr>
      <w:rPr>
        <w:rFonts w:ascii="Arial" w:eastAsia="Times New Roman"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2"/>
  </w:num>
  <w:num w:numId="2">
    <w:abstractNumId w:val="8"/>
  </w:num>
  <w:num w:numId="3">
    <w:abstractNumId w:val="15"/>
  </w:num>
  <w:num w:numId="4">
    <w:abstractNumId w:val="14"/>
  </w:num>
  <w:num w:numId="5">
    <w:abstractNumId w:val="1"/>
  </w:num>
  <w:num w:numId="6">
    <w:abstractNumId w:val="7"/>
  </w:num>
  <w:num w:numId="7">
    <w:abstractNumId w:val="0"/>
    <w:lvlOverride w:ilvl="0"/>
    <w:lvlOverride w:ilvl="1"/>
    <w:lvlOverride w:ilvl="2">
      <w:startOverride w:val="1"/>
    </w:lvlOverride>
    <w:lvlOverride w:ilvl="3">
      <w:startOverride w:val="1"/>
    </w:lvlOverride>
    <w:lvlOverride w:ilvl="4"/>
    <w:lvlOverride w:ilvl="5"/>
    <w:lvlOverride w:ilvl="6"/>
    <w:lvlOverride w:ilvl="7"/>
    <w:lvlOverride w:ilvl="8"/>
  </w:num>
  <w:num w:numId="8">
    <w:abstractNumId w:val="6"/>
  </w:num>
  <w:num w:numId="9">
    <w:abstractNumId w:val="3"/>
  </w:num>
  <w:num w:numId="10">
    <w:abstractNumId w:val="4"/>
  </w:num>
  <w:num w:numId="11">
    <w:abstractNumId w:val="5"/>
  </w:num>
  <w:num w:numId="12">
    <w:abstractNumId w:val="2"/>
  </w:num>
  <w:num w:numId="13">
    <w:abstractNumId w:val="10"/>
  </w:num>
  <w:num w:numId="14">
    <w:abstractNumId w:val="9"/>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ECA"/>
    <w:rsid w:val="00066DF5"/>
    <w:rsid w:val="00096821"/>
    <w:rsid w:val="000C2A85"/>
    <w:rsid w:val="000F14A2"/>
    <w:rsid w:val="001404D2"/>
    <w:rsid w:val="001430E2"/>
    <w:rsid w:val="001608BA"/>
    <w:rsid w:val="001F734E"/>
    <w:rsid w:val="0020572D"/>
    <w:rsid w:val="00206ECA"/>
    <w:rsid w:val="00257AB2"/>
    <w:rsid w:val="0037541C"/>
    <w:rsid w:val="003D5134"/>
    <w:rsid w:val="004378DC"/>
    <w:rsid w:val="00473F64"/>
    <w:rsid w:val="004B6BC6"/>
    <w:rsid w:val="004C2F0E"/>
    <w:rsid w:val="004C7526"/>
    <w:rsid w:val="004E4AAA"/>
    <w:rsid w:val="004E6B00"/>
    <w:rsid w:val="00510DFA"/>
    <w:rsid w:val="0054474B"/>
    <w:rsid w:val="005721D4"/>
    <w:rsid w:val="005944FA"/>
    <w:rsid w:val="005A62FC"/>
    <w:rsid w:val="005F6245"/>
    <w:rsid w:val="00614A4C"/>
    <w:rsid w:val="00636AF9"/>
    <w:rsid w:val="006500AA"/>
    <w:rsid w:val="00684E56"/>
    <w:rsid w:val="006948BF"/>
    <w:rsid w:val="006C758B"/>
    <w:rsid w:val="006E421F"/>
    <w:rsid w:val="006F0589"/>
    <w:rsid w:val="00726368"/>
    <w:rsid w:val="00764BCB"/>
    <w:rsid w:val="0078704B"/>
    <w:rsid w:val="00796AD9"/>
    <w:rsid w:val="007E407E"/>
    <w:rsid w:val="007E4851"/>
    <w:rsid w:val="008857EB"/>
    <w:rsid w:val="00896AD5"/>
    <w:rsid w:val="008B7028"/>
    <w:rsid w:val="008D7AEF"/>
    <w:rsid w:val="008E6096"/>
    <w:rsid w:val="009568D3"/>
    <w:rsid w:val="0097419A"/>
    <w:rsid w:val="00997279"/>
    <w:rsid w:val="009D0A72"/>
    <w:rsid w:val="009D4A38"/>
    <w:rsid w:val="009F389A"/>
    <w:rsid w:val="00A1764A"/>
    <w:rsid w:val="00A238A9"/>
    <w:rsid w:val="00A3421C"/>
    <w:rsid w:val="00A506BF"/>
    <w:rsid w:val="00A8751A"/>
    <w:rsid w:val="00A91E8B"/>
    <w:rsid w:val="00A93ED1"/>
    <w:rsid w:val="00A97C3C"/>
    <w:rsid w:val="00AA089F"/>
    <w:rsid w:val="00AA6C8E"/>
    <w:rsid w:val="00AD142D"/>
    <w:rsid w:val="00AF3727"/>
    <w:rsid w:val="00B17688"/>
    <w:rsid w:val="00B2216A"/>
    <w:rsid w:val="00B67E2F"/>
    <w:rsid w:val="00B7396B"/>
    <w:rsid w:val="00B9510D"/>
    <w:rsid w:val="00BC1478"/>
    <w:rsid w:val="00BE0D1C"/>
    <w:rsid w:val="00BE627C"/>
    <w:rsid w:val="00C137CD"/>
    <w:rsid w:val="00C817EE"/>
    <w:rsid w:val="00CC39EC"/>
    <w:rsid w:val="00CF3A0F"/>
    <w:rsid w:val="00D04874"/>
    <w:rsid w:val="00D1364B"/>
    <w:rsid w:val="00D17004"/>
    <w:rsid w:val="00DA0442"/>
    <w:rsid w:val="00DB1EBF"/>
    <w:rsid w:val="00DD5817"/>
    <w:rsid w:val="00DD6622"/>
    <w:rsid w:val="00E02D2F"/>
    <w:rsid w:val="00E447A8"/>
    <w:rsid w:val="00E65A92"/>
    <w:rsid w:val="00E720B7"/>
    <w:rsid w:val="00F35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B1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A6C8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A6C8E"/>
    <w:pPr>
      <w:jc w:val="center"/>
      <w:outlineLvl w:val="0"/>
    </w:pPr>
    <w:rPr>
      <w:rFonts w:cs="Arial"/>
      <w:b/>
      <w:bCs/>
      <w:kern w:val="32"/>
      <w:sz w:val="32"/>
      <w:szCs w:val="32"/>
    </w:rPr>
  </w:style>
  <w:style w:type="paragraph" w:styleId="2">
    <w:name w:val="heading 2"/>
    <w:aliases w:val="!Разделы документа"/>
    <w:basedOn w:val="a"/>
    <w:link w:val="20"/>
    <w:qFormat/>
    <w:rsid w:val="00AA6C8E"/>
    <w:pPr>
      <w:ind w:firstLine="709"/>
      <w:outlineLvl w:val="1"/>
    </w:pPr>
    <w:rPr>
      <w:rFonts w:cs="Arial"/>
    </w:rPr>
  </w:style>
  <w:style w:type="paragraph" w:styleId="3">
    <w:name w:val="heading 3"/>
    <w:aliases w:val="!Главы документа"/>
    <w:basedOn w:val="a"/>
    <w:link w:val="30"/>
    <w:qFormat/>
    <w:rsid w:val="00AA6C8E"/>
    <w:pPr>
      <w:ind w:firstLine="709"/>
      <w:outlineLvl w:val="2"/>
    </w:pPr>
    <w:rPr>
      <w:rFonts w:cs="Arial"/>
    </w:rPr>
  </w:style>
  <w:style w:type="paragraph" w:styleId="4">
    <w:name w:val="heading 4"/>
    <w:aliases w:val="!Параграфы/Статьи документа"/>
    <w:basedOn w:val="a"/>
    <w:link w:val="40"/>
    <w:qFormat/>
    <w:rsid w:val="00AA6C8E"/>
    <w:pPr>
      <w:ind w:firstLine="709"/>
      <w:outlineLvl w:val="3"/>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AA6C8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AA6C8E"/>
    <w:rPr>
      <w:rFonts w:ascii="Arial" w:eastAsia="Times New Roman" w:hAnsi="Arial" w:cs="Arial"/>
      <w:sz w:val="24"/>
      <w:szCs w:val="24"/>
      <w:lang w:eastAsia="ru-RU"/>
    </w:rPr>
  </w:style>
  <w:style w:type="character" w:customStyle="1" w:styleId="30">
    <w:name w:val="Заголовок 3 Знак"/>
    <w:aliases w:val="!Главы документа Знак1"/>
    <w:basedOn w:val="a0"/>
    <w:link w:val="3"/>
    <w:rsid w:val="00AA6C8E"/>
    <w:rPr>
      <w:rFonts w:ascii="Arial" w:eastAsia="Times New Roman" w:hAnsi="Arial" w:cs="Arial"/>
      <w:sz w:val="24"/>
      <w:szCs w:val="24"/>
      <w:lang w:eastAsia="ru-RU"/>
    </w:rPr>
  </w:style>
  <w:style w:type="character" w:customStyle="1" w:styleId="40">
    <w:name w:val="Заголовок 4 Знак"/>
    <w:aliases w:val="!Параграфы/Статьи документа Знак1"/>
    <w:basedOn w:val="a0"/>
    <w:link w:val="4"/>
    <w:rsid w:val="00AA6C8E"/>
    <w:rPr>
      <w:rFonts w:ascii="Arial" w:eastAsia="Times New Roman" w:hAnsi="Arial" w:cs="Arial"/>
      <w:sz w:val="24"/>
      <w:szCs w:val="24"/>
      <w:lang w:eastAsia="ru-RU"/>
    </w:rPr>
  </w:style>
  <w:style w:type="character" w:customStyle="1" w:styleId="11">
    <w:name w:val="Заголовок 1 Знак1"/>
    <w:aliases w:val="!Части документа Знак"/>
    <w:uiPriority w:val="9"/>
    <w:rsid w:val="00AA6C8E"/>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
    <w:uiPriority w:val="9"/>
    <w:semiHidden/>
    <w:rsid w:val="00AA6C8E"/>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
    <w:uiPriority w:val="9"/>
    <w:semiHidden/>
    <w:rsid w:val="00AA6C8E"/>
    <w:rPr>
      <w:rFonts w:ascii="Cambria" w:eastAsia="Times New Roman" w:hAnsi="Cambria" w:cs="Times New Roman"/>
      <w:b/>
      <w:bCs/>
      <w:color w:val="4F81BD"/>
    </w:rPr>
  </w:style>
  <w:style w:type="character" w:customStyle="1" w:styleId="41">
    <w:name w:val="Заголовок 4 Знак1"/>
    <w:aliases w:val="!Параграфы/Статьи документа Знак"/>
    <w:uiPriority w:val="9"/>
    <w:semiHidden/>
    <w:rsid w:val="00AA6C8E"/>
    <w:rPr>
      <w:rFonts w:ascii="Cambria" w:eastAsia="Times New Roman" w:hAnsi="Cambria" w:cs="Times New Roman"/>
      <w:b/>
      <w:bCs/>
      <w:i/>
      <w:iCs/>
      <w:color w:val="4F81BD"/>
    </w:rPr>
  </w:style>
  <w:style w:type="character" w:customStyle="1" w:styleId="a3">
    <w:name w:val="Текст примечания Знак"/>
    <w:aliases w:val="!Равноширинный текст документа Знак1"/>
    <w:link w:val="a4"/>
    <w:semiHidden/>
    <w:locked/>
    <w:rsid w:val="00AA6C8E"/>
    <w:rPr>
      <w:rFonts w:ascii="Courier" w:eastAsia="Times New Roman" w:hAnsi="Courier"/>
    </w:rPr>
  </w:style>
  <w:style w:type="paragraph" w:styleId="a4">
    <w:name w:val="annotation text"/>
    <w:aliases w:val="!Равноширинный текст документа"/>
    <w:basedOn w:val="a"/>
    <w:link w:val="a3"/>
    <w:semiHidden/>
    <w:rsid w:val="00AA6C8E"/>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uiPriority w:val="99"/>
    <w:semiHidden/>
    <w:rsid w:val="00AA6C8E"/>
    <w:rPr>
      <w:rFonts w:ascii="Arial" w:eastAsia="Times New Roman" w:hAnsi="Arial" w:cs="Times New Roman"/>
      <w:sz w:val="20"/>
      <w:szCs w:val="20"/>
      <w:lang w:eastAsia="ru-RU"/>
    </w:rPr>
  </w:style>
  <w:style w:type="paragraph" w:styleId="a5">
    <w:name w:val="header"/>
    <w:basedOn w:val="a"/>
    <w:link w:val="13"/>
    <w:uiPriority w:val="99"/>
    <w:unhideWhenUsed/>
    <w:rsid w:val="00AA6C8E"/>
    <w:pPr>
      <w:tabs>
        <w:tab w:val="center" w:pos="4677"/>
        <w:tab w:val="right" w:pos="9355"/>
      </w:tabs>
    </w:pPr>
  </w:style>
  <w:style w:type="character" w:customStyle="1" w:styleId="a6">
    <w:name w:val="Верхний колонтитул Знак"/>
    <w:basedOn w:val="a0"/>
    <w:uiPriority w:val="99"/>
    <w:semiHidden/>
    <w:rsid w:val="00AA6C8E"/>
    <w:rPr>
      <w:rFonts w:ascii="Arial" w:eastAsia="Times New Roman" w:hAnsi="Arial" w:cs="Times New Roman"/>
      <w:sz w:val="24"/>
      <w:szCs w:val="24"/>
      <w:lang w:eastAsia="ru-RU"/>
    </w:rPr>
  </w:style>
  <w:style w:type="paragraph" w:styleId="a7">
    <w:name w:val="footer"/>
    <w:basedOn w:val="a"/>
    <w:link w:val="14"/>
    <w:uiPriority w:val="99"/>
    <w:unhideWhenUsed/>
    <w:rsid w:val="00AA6C8E"/>
    <w:pPr>
      <w:tabs>
        <w:tab w:val="center" w:pos="4677"/>
        <w:tab w:val="right" w:pos="9355"/>
      </w:tabs>
    </w:pPr>
  </w:style>
  <w:style w:type="character" w:customStyle="1" w:styleId="a8">
    <w:name w:val="Нижний колонтитул Знак"/>
    <w:basedOn w:val="a0"/>
    <w:uiPriority w:val="99"/>
    <w:semiHidden/>
    <w:rsid w:val="00AA6C8E"/>
    <w:rPr>
      <w:rFonts w:ascii="Arial" w:eastAsia="Times New Roman" w:hAnsi="Arial" w:cs="Times New Roman"/>
      <w:sz w:val="24"/>
      <w:szCs w:val="24"/>
      <w:lang w:eastAsia="ru-RU"/>
    </w:rPr>
  </w:style>
  <w:style w:type="paragraph" w:styleId="a9">
    <w:name w:val="Title"/>
    <w:basedOn w:val="3"/>
    <w:link w:val="aa"/>
    <w:qFormat/>
    <w:rsid w:val="00AA6C8E"/>
  </w:style>
  <w:style w:type="character" w:customStyle="1" w:styleId="aa">
    <w:name w:val="Название Знак"/>
    <w:basedOn w:val="a0"/>
    <w:link w:val="a9"/>
    <w:rsid w:val="00AA6C8E"/>
    <w:rPr>
      <w:rFonts w:ascii="Arial" w:eastAsia="Times New Roman" w:hAnsi="Arial" w:cs="Arial"/>
      <w:sz w:val="24"/>
      <w:szCs w:val="24"/>
      <w:lang w:eastAsia="ru-RU"/>
    </w:rPr>
  </w:style>
  <w:style w:type="paragraph" w:styleId="ab">
    <w:name w:val="Body Text"/>
    <w:basedOn w:val="a"/>
    <w:link w:val="ac"/>
    <w:semiHidden/>
    <w:unhideWhenUsed/>
    <w:rsid w:val="00AA6C8E"/>
    <w:pPr>
      <w:spacing w:after="120"/>
    </w:pPr>
    <w:rPr>
      <w:rFonts w:ascii="Times New Roman" w:hAnsi="Times New Roman"/>
      <w:lang w:val="x-none"/>
    </w:rPr>
  </w:style>
  <w:style w:type="character" w:customStyle="1" w:styleId="ac">
    <w:name w:val="Основной текст Знак"/>
    <w:basedOn w:val="a0"/>
    <w:link w:val="ab"/>
    <w:semiHidden/>
    <w:rsid w:val="00AA6C8E"/>
    <w:rPr>
      <w:rFonts w:ascii="Times New Roman" w:eastAsia="Times New Roman" w:hAnsi="Times New Roman" w:cs="Times New Roman"/>
      <w:sz w:val="24"/>
      <w:szCs w:val="24"/>
      <w:lang w:val="x-none" w:eastAsia="ru-RU"/>
    </w:rPr>
  </w:style>
  <w:style w:type="paragraph" w:styleId="22">
    <w:name w:val="Body Text 2"/>
    <w:basedOn w:val="a"/>
    <w:link w:val="23"/>
    <w:semiHidden/>
    <w:unhideWhenUsed/>
    <w:rsid w:val="00AA6C8E"/>
    <w:rPr>
      <w:rFonts w:ascii="Times New Roman" w:hAnsi="Times New Roman"/>
      <w:bCs/>
      <w:sz w:val="28"/>
      <w:szCs w:val="20"/>
      <w:lang w:val="x-none"/>
    </w:rPr>
  </w:style>
  <w:style w:type="character" w:customStyle="1" w:styleId="23">
    <w:name w:val="Основной текст 2 Знак"/>
    <w:basedOn w:val="a0"/>
    <w:link w:val="22"/>
    <w:semiHidden/>
    <w:rsid w:val="00AA6C8E"/>
    <w:rPr>
      <w:rFonts w:ascii="Times New Roman" w:eastAsia="Times New Roman" w:hAnsi="Times New Roman" w:cs="Times New Roman"/>
      <w:bCs/>
      <w:sz w:val="28"/>
      <w:szCs w:val="20"/>
      <w:lang w:val="x-none" w:eastAsia="ru-RU"/>
    </w:rPr>
  </w:style>
  <w:style w:type="paragraph" w:styleId="ad">
    <w:name w:val="Balloon Text"/>
    <w:basedOn w:val="a"/>
    <w:link w:val="15"/>
    <w:uiPriority w:val="99"/>
    <w:semiHidden/>
    <w:unhideWhenUsed/>
    <w:rsid w:val="00AA6C8E"/>
    <w:rPr>
      <w:rFonts w:ascii="Tahoma" w:hAnsi="Tahoma" w:cs="Tahoma"/>
      <w:sz w:val="16"/>
      <w:szCs w:val="16"/>
    </w:rPr>
  </w:style>
  <w:style w:type="character" w:customStyle="1" w:styleId="ae">
    <w:name w:val="Текст выноски Знак"/>
    <w:basedOn w:val="a0"/>
    <w:uiPriority w:val="99"/>
    <w:semiHidden/>
    <w:rsid w:val="00AA6C8E"/>
    <w:rPr>
      <w:rFonts w:ascii="Segoe UI" w:eastAsia="Times New Roman" w:hAnsi="Segoe UI" w:cs="Segoe UI"/>
      <w:sz w:val="18"/>
      <w:szCs w:val="18"/>
      <w:lang w:eastAsia="ru-RU"/>
    </w:rPr>
  </w:style>
  <w:style w:type="paragraph" w:styleId="af">
    <w:name w:val="No Spacing"/>
    <w:uiPriority w:val="1"/>
    <w:qFormat/>
    <w:rsid w:val="00AA6C8E"/>
    <w:pPr>
      <w:spacing w:after="0" w:line="240" w:lineRule="auto"/>
    </w:pPr>
    <w:rPr>
      <w:rFonts w:ascii="Calibri" w:eastAsia="Times New Roman" w:hAnsi="Calibri" w:cs="Times New Roman"/>
    </w:rPr>
  </w:style>
  <w:style w:type="paragraph" w:styleId="af0">
    <w:name w:val="List Paragraph"/>
    <w:basedOn w:val="a"/>
    <w:uiPriority w:val="34"/>
    <w:qFormat/>
    <w:rsid w:val="00AA6C8E"/>
    <w:pPr>
      <w:ind w:left="720"/>
      <w:contextualSpacing/>
    </w:pPr>
  </w:style>
  <w:style w:type="paragraph" w:customStyle="1" w:styleId="ConsPlusNormal">
    <w:name w:val="ConsPlusNormal"/>
    <w:rsid w:val="00AA6C8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A6C8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AA6C8E"/>
    <w:pPr>
      <w:spacing w:before="240" w:after="60"/>
      <w:jc w:val="center"/>
      <w:outlineLvl w:val="0"/>
    </w:pPr>
    <w:rPr>
      <w:rFonts w:cs="Arial"/>
      <w:b/>
      <w:bCs/>
      <w:kern w:val="28"/>
      <w:sz w:val="32"/>
      <w:szCs w:val="32"/>
    </w:rPr>
  </w:style>
  <w:style w:type="character" w:customStyle="1" w:styleId="13">
    <w:name w:val="Верхний колонтитул Знак1"/>
    <w:link w:val="a5"/>
    <w:uiPriority w:val="99"/>
    <w:locked/>
    <w:rsid w:val="00AA6C8E"/>
    <w:rPr>
      <w:rFonts w:ascii="Arial" w:eastAsia="Times New Roman" w:hAnsi="Arial" w:cs="Times New Roman"/>
      <w:sz w:val="24"/>
      <w:szCs w:val="24"/>
      <w:lang w:eastAsia="ru-RU"/>
    </w:rPr>
  </w:style>
  <w:style w:type="character" w:customStyle="1" w:styleId="14">
    <w:name w:val="Нижний колонтитул Знак1"/>
    <w:link w:val="a7"/>
    <w:uiPriority w:val="99"/>
    <w:locked/>
    <w:rsid w:val="00AA6C8E"/>
    <w:rPr>
      <w:rFonts w:ascii="Arial" w:eastAsia="Times New Roman" w:hAnsi="Arial" w:cs="Times New Roman"/>
      <w:sz w:val="24"/>
      <w:szCs w:val="24"/>
      <w:lang w:eastAsia="ru-RU"/>
    </w:rPr>
  </w:style>
  <w:style w:type="character" w:customStyle="1" w:styleId="16">
    <w:name w:val="Основной текст Знак1"/>
    <w:uiPriority w:val="99"/>
    <w:semiHidden/>
    <w:rsid w:val="00AA6C8E"/>
    <w:rPr>
      <w:rFonts w:ascii="Times New Roman" w:eastAsia="Times New Roman" w:hAnsi="Times New Roman" w:cs="Times New Roman" w:hint="default"/>
    </w:rPr>
  </w:style>
  <w:style w:type="character" w:customStyle="1" w:styleId="15">
    <w:name w:val="Текст выноски Знак1"/>
    <w:link w:val="ad"/>
    <w:uiPriority w:val="99"/>
    <w:semiHidden/>
    <w:locked/>
    <w:rsid w:val="00AA6C8E"/>
    <w:rPr>
      <w:rFonts w:ascii="Tahoma" w:eastAsia="Times New Roman" w:hAnsi="Tahoma" w:cs="Tahoma"/>
      <w:sz w:val="16"/>
      <w:szCs w:val="16"/>
      <w:lang w:eastAsia="ru-RU"/>
    </w:rPr>
  </w:style>
  <w:style w:type="character" w:styleId="HTML">
    <w:name w:val="HTML Variable"/>
    <w:aliases w:val="!Ссылки в документе"/>
    <w:basedOn w:val="a0"/>
    <w:rsid w:val="00AA6C8E"/>
    <w:rPr>
      <w:rFonts w:ascii="Arial" w:hAnsi="Arial"/>
      <w:b w:val="0"/>
      <w:i w:val="0"/>
      <w:iCs/>
      <w:color w:val="0000FF"/>
      <w:sz w:val="24"/>
      <w:u w:val="none"/>
    </w:rPr>
  </w:style>
  <w:style w:type="character" w:styleId="af1">
    <w:name w:val="Hyperlink"/>
    <w:basedOn w:val="a0"/>
    <w:rsid w:val="00AA6C8E"/>
    <w:rPr>
      <w:color w:val="0000FF"/>
      <w:u w:val="none"/>
    </w:rPr>
  </w:style>
  <w:style w:type="table" w:styleId="af2">
    <w:name w:val="Table Grid"/>
    <w:basedOn w:val="a1"/>
    <w:uiPriority w:val="59"/>
    <w:rsid w:val="00AA6C8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A6C8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A6C8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A6C8E"/>
    <w:pPr>
      <w:spacing w:after="0" w:line="240" w:lineRule="auto"/>
      <w:jc w:val="center"/>
    </w:pPr>
    <w:rPr>
      <w:rFonts w:ascii="Arial" w:eastAsia="Times New Roman" w:hAnsi="Arial" w:cs="Arial"/>
      <w:b/>
      <w:bCs/>
      <w:kern w:val="28"/>
      <w:sz w:val="24"/>
      <w:szCs w:val="32"/>
      <w:lang w:eastAsia="ru-RU"/>
    </w:rPr>
  </w:style>
  <w:style w:type="paragraph" w:customStyle="1" w:styleId="f12">
    <w:name w:val="Основной текШf1т с отступом 2"/>
    <w:basedOn w:val="a"/>
    <w:rsid w:val="00BC1478"/>
    <w:pPr>
      <w:widowControl w:val="0"/>
      <w:snapToGrid w:val="0"/>
      <w:ind w:firstLine="720"/>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A6C8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A6C8E"/>
    <w:pPr>
      <w:jc w:val="center"/>
      <w:outlineLvl w:val="0"/>
    </w:pPr>
    <w:rPr>
      <w:rFonts w:cs="Arial"/>
      <w:b/>
      <w:bCs/>
      <w:kern w:val="32"/>
      <w:sz w:val="32"/>
      <w:szCs w:val="32"/>
    </w:rPr>
  </w:style>
  <w:style w:type="paragraph" w:styleId="2">
    <w:name w:val="heading 2"/>
    <w:aliases w:val="!Разделы документа"/>
    <w:basedOn w:val="a"/>
    <w:link w:val="20"/>
    <w:qFormat/>
    <w:rsid w:val="00AA6C8E"/>
    <w:pPr>
      <w:ind w:firstLine="709"/>
      <w:outlineLvl w:val="1"/>
    </w:pPr>
    <w:rPr>
      <w:rFonts w:cs="Arial"/>
    </w:rPr>
  </w:style>
  <w:style w:type="paragraph" w:styleId="3">
    <w:name w:val="heading 3"/>
    <w:aliases w:val="!Главы документа"/>
    <w:basedOn w:val="a"/>
    <w:link w:val="30"/>
    <w:qFormat/>
    <w:rsid w:val="00AA6C8E"/>
    <w:pPr>
      <w:ind w:firstLine="709"/>
      <w:outlineLvl w:val="2"/>
    </w:pPr>
    <w:rPr>
      <w:rFonts w:cs="Arial"/>
    </w:rPr>
  </w:style>
  <w:style w:type="paragraph" w:styleId="4">
    <w:name w:val="heading 4"/>
    <w:aliases w:val="!Параграфы/Статьи документа"/>
    <w:basedOn w:val="a"/>
    <w:link w:val="40"/>
    <w:qFormat/>
    <w:rsid w:val="00AA6C8E"/>
    <w:pPr>
      <w:ind w:firstLine="709"/>
      <w:outlineLvl w:val="3"/>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AA6C8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AA6C8E"/>
    <w:rPr>
      <w:rFonts w:ascii="Arial" w:eastAsia="Times New Roman" w:hAnsi="Arial" w:cs="Arial"/>
      <w:sz w:val="24"/>
      <w:szCs w:val="24"/>
      <w:lang w:eastAsia="ru-RU"/>
    </w:rPr>
  </w:style>
  <w:style w:type="character" w:customStyle="1" w:styleId="30">
    <w:name w:val="Заголовок 3 Знак"/>
    <w:aliases w:val="!Главы документа Знак1"/>
    <w:basedOn w:val="a0"/>
    <w:link w:val="3"/>
    <w:rsid w:val="00AA6C8E"/>
    <w:rPr>
      <w:rFonts w:ascii="Arial" w:eastAsia="Times New Roman" w:hAnsi="Arial" w:cs="Arial"/>
      <w:sz w:val="24"/>
      <w:szCs w:val="24"/>
      <w:lang w:eastAsia="ru-RU"/>
    </w:rPr>
  </w:style>
  <w:style w:type="character" w:customStyle="1" w:styleId="40">
    <w:name w:val="Заголовок 4 Знак"/>
    <w:aliases w:val="!Параграфы/Статьи документа Знак1"/>
    <w:basedOn w:val="a0"/>
    <w:link w:val="4"/>
    <w:rsid w:val="00AA6C8E"/>
    <w:rPr>
      <w:rFonts w:ascii="Arial" w:eastAsia="Times New Roman" w:hAnsi="Arial" w:cs="Arial"/>
      <w:sz w:val="24"/>
      <w:szCs w:val="24"/>
      <w:lang w:eastAsia="ru-RU"/>
    </w:rPr>
  </w:style>
  <w:style w:type="character" w:customStyle="1" w:styleId="11">
    <w:name w:val="Заголовок 1 Знак1"/>
    <w:aliases w:val="!Части документа Знак"/>
    <w:uiPriority w:val="9"/>
    <w:rsid w:val="00AA6C8E"/>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
    <w:uiPriority w:val="9"/>
    <w:semiHidden/>
    <w:rsid w:val="00AA6C8E"/>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
    <w:uiPriority w:val="9"/>
    <w:semiHidden/>
    <w:rsid w:val="00AA6C8E"/>
    <w:rPr>
      <w:rFonts w:ascii="Cambria" w:eastAsia="Times New Roman" w:hAnsi="Cambria" w:cs="Times New Roman"/>
      <w:b/>
      <w:bCs/>
      <w:color w:val="4F81BD"/>
    </w:rPr>
  </w:style>
  <w:style w:type="character" w:customStyle="1" w:styleId="41">
    <w:name w:val="Заголовок 4 Знак1"/>
    <w:aliases w:val="!Параграфы/Статьи документа Знак"/>
    <w:uiPriority w:val="9"/>
    <w:semiHidden/>
    <w:rsid w:val="00AA6C8E"/>
    <w:rPr>
      <w:rFonts w:ascii="Cambria" w:eastAsia="Times New Roman" w:hAnsi="Cambria" w:cs="Times New Roman"/>
      <w:b/>
      <w:bCs/>
      <w:i/>
      <w:iCs/>
      <w:color w:val="4F81BD"/>
    </w:rPr>
  </w:style>
  <w:style w:type="character" w:customStyle="1" w:styleId="a3">
    <w:name w:val="Текст примечания Знак"/>
    <w:aliases w:val="!Равноширинный текст документа Знак1"/>
    <w:link w:val="a4"/>
    <w:semiHidden/>
    <w:locked/>
    <w:rsid w:val="00AA6C8E"/>
    <w:rPr>
      <w:rFonts w:ascii="Courier" w:eastAsia="Times New Roman" w:hAnsi="Courier"/>
    </w:rPr>
  </w:style>
  <w:style w:type="paragraph" w:styleId="a4">
    <w:name w:val="annotation text"/>
    <w:aliases w:val="!Равноширинный текст документа"/>
    <w:basedOn w:val="a"/>
    <w:link w:val="a3"/>
    <w:semiHidden/>
    <w:rsid w:val="00AA6C8E"/>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uiPriority w:val="99"/>
    <w:semiHidden/>
    <w:rsid w:val="00AA6C8E"/>
    <w:rPr>
      <w:rFonts w:ascii="Arial" w:eastAsia="Times New Roman" w:hAnsi="Arial" w:cs="Times New Roman"/>
      <w:sz w:val="20"/>
      <w:szCs w:val="20"/>
      <w:lang w:eastAsia="ru-RU"/>
    </w:rPr>
  </w:style>
  <w:style w:type="paragraph" w:styleId="a5">
    <w:name w:val="header"/>
    <w:basedOn w:val="a"/>
    <w:link w:val="13"/>
    <w:uiPriority w:val="99"/>
    <w:unhideWhenUsed/>
    <w:rsid w:val="00AA6C8E"/>
    <w:pPr>
      <w:tabs>
        <w:tab w:val="center" w:pos="4677"/>
        <w:tab w:val="right" w:pos="9355"/>
      </w:tabs>
    </w:pPr>
  </w:style>
  <w:style w:type="character" w:customStyle="1" w:styleId="a6">
    <w:name w:val="Верхний колонтитул Знак"/>
    <w:basedOn w:val="a0"/>
    <w:uiPriority w:val="99"/>
    <w:semiHidden/>
    <w:rsid w:val="00AA6C8E"/>
    <w:rPr>
      <w:rFonts w:ascii="Arial" w:eastAsia="Times New Roman" w:hAnsi="Arial" w:cs="Times New Roman"/>
      <w:sz w:val="24"/>
      <w:szCs w:val="24"/>
      <w:lang w:eastAsia="ru-RU"/>
    </w:rPr>
  </w:style>
  <w:style w:type="paragraph" w:styleId="a7">
    <w:name w:val="footer"/>
    <w:basedOn w:val="a"/>
    <w:link w:val="14"/>
    <w:uiPriority w:val="99"/>
    <w:unhideWhenUsed/>
    <w:rsid w:val="00AA6C8E"/>
    <w:pPr>
      <w:tabs>
        <w:tab w:val="center" w:pos="4677"/>
        <w:tab w:val="right" w:pos="9355"/>
      </w:tabs>
    </w:pPr>
  </w:style>
  <w:style w:type="character" w:customStyle="1" w:styleId="a8">
    <w:name w:val="Нижний колонтитул Знак"/>
    <w:basedOn w:val="a0"/>
    <w:uiPriority w:val="99"/>
    <w:semiHidden/>
    <w:rsid w:val="00AA6C8E"/>
    <w:rPr>
      <w:rFonts w:ascii="Arial" w:eastAsia="Times New Roman" w:hAnsi="Arial" w:cs="Times New Roman"/>
      <w:sz w:val="24"/>
      <w:szCs w:val="24"/>
      <w:lang w:eastAsia="ru-RU"/>
    </w:rPr>
  </w:style>
  <w:style w:type="paragraph" w:styleId="a9">
    <w:name w:val="Title"/>
    <w:basedOn w:val="3"/>
    <w:link w:val="aa"/>
    <w:qFormat/>
    <w:rsid w:val="00AA6C8E"/>
  </w:style>
  <w:style w:type="character" w:customStyle="1" w:styleId="aa">
    <w:name w:val="Название Знак"/>
    <w:basedOn w:val="a0"/>
    <w:link w:val="a9"/>
    <w:rsid w:val="00AA6C8E"/>
    <w:rPr>
      <w:rFonts w:ascii="Arial" w:eastAsia="Times New Roman" w:hAnsi="Arial" w:cs="Arial"/>
      <w:sz w:val="24"/>
      <w:szCs w:val="24"/>
      <w:lang w:eastAsia="ru-RU"/>
    </w:rPr>
  </w:style>
  <w:style w:type="paragraph" w:styleId="ab">
    <w:name w:val="Body Text"/>
    <w:basedOn w:val="a"/>
    <w:link w:val="ac"/>
    <w:semiHidden/>
    <w:unhideWhenUsed/>
    <w:rsid w:val="00AA6C8E"/>
    <w:pPr>
      <w:spacing w:after="120"/>
    </w:pPr>
    <w:rPr>
      <w:rFonts w:ascii="Times New Roman" w:hAnsi="Times New Roman"/>
      <w:lang w:val="x-none"/>
    </w:rPr>
  </w:style>
  <w:style w:type="character" w:customStyle="1" w:styleId="ac">
    <w:name w:val="Основной текст Знак"/>
    <w:basedOn w:val="a0"/>
    <w:link w:val="ab"/>
    <w:semiHidden/>
    <w:rsid w:val="00AA6C8E"/>
    <w:rPr>
      <w:rFonts w:ascii="Times New Roman" w:eastAsia="Times New Roman" w:hAnsi="Times New Roman" w:cs="Times New Roman"/>
      <w:sz w:val="24"/>
      <w:szCs w:val="24"/>
      <w:lang w:val="x-none" w:eastAsia="ru-RU"/>
    </w:rPr>
  </w:style>
  <w:style w:type="paragraph" w:styleId="22">
    <w:name w:val="Body Text 2"/>
    <w:basedOn w:val="a"/>
    <w:link w:val="23"/>
    <w:semiHidden/>
    <w:unhideWhenUsed/>
    <w:rsid w:val="00AA6C8E"/>
    <w:rPr>
      <w:rFonts w:ascii="Times New Roman" w:hAnsi="Times New Roman"/>
      <w:bCs/>
      <w:sz w:val="28"/>
      <w:szCs w:val="20"/>
      <w:lang w:val="x-none"/>
    </w:rPr>
  </w:style>
  <w:style w:type="character" w:customStyle="1" w:styleId="23">
    <w:name w:val="Основной текст 2 Знак"/>
    <w:basedOn w:val="a0"/>
    <w:link w:val="22"/>
    <w:semiHidden/>
    <w:rsid w:val="00AA6C8E"/>
    <w:rPr>
      <w:rFonts w:ascii="Times New Roman" w:eastAsia="Times New Roman" w:hAnsi="Times New Roman" w:cs="Times New Roman"/>
      <w:bCs/>
      <w:sz w:val="28"/>
      <w:szCs w:val="20"/>
      <w:lang w:val="x-none" w:eastAsia="ru-RU"/>
    </w:rPr>
  </w:style>
  <w:style w:type="paragraph" w:styleId="ad">
    <w:name w:val="Balloon Text"/>
    <w:basedOn w:val="a"/>
    <w:link w:val="15"/>
    <w:uiPriority w:val="99"/>
    <w:semiHidden/>
    <w:unhideWhenUsed/>
    <w:rsid w:val="00AA6C8E"/>
    <w:rPr>
      <w:rFonts w:ascii="Tahoma" w:hAnsi="Tahoma" w:cs="Tahoma"/>
      <w:sz w:val="16"/>
      <w:szCs w:val="16"/>
    </w:rPr>
  </w:style>
  <w:style w:type="character" w:customStyle="1" w:styleId="ae">
    <w:name w:val="Текст выноски Знак"/>
    <w:basedOn w:val="a0"/>
    <w:uiPriority w:val="99"/>
    <w:semiHidden/>
    <w:rsid w:val="00AA6C8E"/>
    <w:rPr>
      <w:rFonts w:ascii="Segoe UI" w:eastAsia="Times New Roman" w:hAnsi="Segoe UI" w:cs="Segoe UI"/>
      <w:sz w:val="18"/>
      <w:szCs w:val="18"/>
      <w:lang w:eastAsia="ru-RU"/>
    </w:rPr>
  </w:style>
  <w:style w:type="paragraph" w:styleId="af">
    <w:name w:val="No Spacing"/>
    <w:uiPriority w:val="1"/>
    <w:qFormat/>
    <w:rsid w:val="00AA6C8E"/>
    <w:pPr>
      <w:spacing w:after="0" w:line="240" w:lineRule="auto"/>
    </w:pPr>
    <w:rPr>
      <w:rFonts w:ascii="Calibri" w:eastAsia="Times New Roman" w:hAnsi="Calibri" w:cs="Times New Roman"/>
    </w:rPr>
  </w:style>
  <w:style w:type="paragraph" w:styleId="af0">
    <w:name w:val="List Paragraph"/>
    <w:basedOn w:val="a"/>
    <w:uiPriority w:val="34"/>
    <w:qFormat/>
    <w:rsid w:val="00AA6C8E"/>
    <w:pPr>
      <w:ind w:left="720"/>
      <w:contextualSpacing/>
    </w:pPr>
  </w:style>
  <w:style w:type="paragraph" w:customStyle="1" w:styleId="ConsPlusNormal">
    <w:name w:val="ConsPlusNormal"/>
    <w:rsid w:val="00AA6C8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A6C8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AA6C8E"/>
    <w:pPr>
      <w:spacing w:before="240" w:after="60"/>
      <w:jc w:val="center"/>
      <w:outlineLvl w:val="0"/>
    </w:pPr>
    <w:rPr>
      <w:rFonts w:cs="Arial"/>
      <w:b/>
      <w:bCs/>
      <w:kern w:val="28"/>
      <w:sz w:val="32"/>
      <w:szCs w:val="32"/>
    </w:rPr>
  </w:style>
  <w:style w:type="character" w:customStyle="1" w:styleId="13">
    <w:name w:val="Верхний колонтитул Знак1"/>
    <w:link w:val="a5"/>
    <w:uiPriority w:val="99"/>
    <w:locked/>
    <w:rsid w:val="00AA6C8E"/>
    <w:rPr>
      <w:rFonts w:ascii="Arial" w:eastAsia="Times New Roman" w:hAnsi="Arial" w:cs="Times New Roman"/>
      <w:sz w:val="24"/>
      <w:szCs w:val="24"/>
      <w:lang w:eastAsia="ru-RU"/>
    </w:rPr>
  </w:style>
  <w:style w:type="character" w:customStyle="1" w:styleId="14">
    <w:name w:val="Нижний колонтитул Знак1"/>
    <w:link w:val="a7"/>
    <w:uiPriority w:val="99"/>
    <w:locked/>
    <w:rsid w:val="00AA6C8E"/>
    <w:rPr>
      <w:rFonts w:ascii="Arial" w:eastAsia="Times New Roman" w:hAnsi="Arial" w:cs="Times New Roman"/>
      <w:sz w:val="24"/>
      <w:szCs w:val="24"/>
      <w:lang w:eastAsia="ru-RU"/>
    </w:rPr>
  </w:style>
  <w:style w:type="character" w:customStyle="1" w:styleId="16">
    <w:name w:val="Основной текст Знак1"/>
    <w:uiPriority w:val="99"/>
    <w:semiHidden/>
    <w:rsid w:val="00AA6C8E"/>
    <w:rPr>
      <w:rFonts w:ascii="Times New Roman" w:eastAsia="Times New Roman" w:hAnsi="Times New Roman" w:cs="Times New Roman" w:hint="default"/>
    </w:rPr>
  </w:style>
  <w:style w:type="character" w:customStyle="1" w:styleId="15">
    <w:name w:val="Текст выноски Знак1"/>
    <w:link w:val="ad"/>
    <w:uiPriority w:val="99"/>
    <w:semiHidden/>
    <w:locked/>
    <w:rsid w:val="00AA6C8E"/>
    <w:rPr>
      <w:rFonts w:ascii="Tahoma" w:eastAsia="Times New Roman" w:hAnsi="Tahoma" w:cs="Tahoma"/>
      <w:sz w:val="16"/>
      <w:szCs w:val="16"/>
      <w:lang w:eastAsia="ru-RU"/>
    </w:rPr>
  </w:style>
  <w:style w:type="character" w:styleId="HTML">
    <w:name w:val="HTML Variable"/>
    <w:aliases w:val="!Ссылки в документе"/>
    <w:basedOn w:val="a0"/>
    <w:rsid w:val="00AA6C8E"/>
    <w:rPr>
      <w:rFonts w:ascii="Arial" w:hAnsi="Arial"/>
      <w:b w:val="0"/>
      <w:i w:val="0"/>
      <w:iCs/>
      <w:color w:val="0000FF"/>
      <w:sz w:val="24"/>
      <w:u w:val="none"/>
    </w:rPr>
  </w:style>
  <w:style w:type="character" w:styleId="af1">
    <w:name w:val="Hyperlink"/>
    <w:basedOn w:val="a0"/>
    <w:rsid w:val="00AA6C8E"/>
    <w:rPr>
      <w:color w:val="0000FF"/>
      <w:u w:val="none"/>
    </w:rPr>
  </w:style>
  <w:style w:type="table" w:styleId="af2">
    <w:name w:val="Table Grid"/>
    <w:basedOn w:val="a1"/>
    <w:uiPriority w:val="59"/>
    <w:rsid w:val="00AA6C8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A6C8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A6C8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A6C8E"/>
    <w:pPr>
      <w:spacing w:after="0" w:line="240" w:lineRule="auto"/>
      <w:jc w:val="center"/>
    </w:pPr>
    <w:rPr>
      <w:rFonts w:ascii="Arial" w:eastAsia="Times New Roman" w:hAnsi="Arial" w:cs="Arial"/>
      <w:b/>
      <w:bCs/>
      <w:kern w:val="28"/>
      <w:sz w:val="24"/>
      <w:szCs w:val="32"/>
      <w:lang w:eastAsia="ru-RU"/>
    </w:rPr>
  </w:style>
  <w:style w:type="paragraph" w:customStyle="1" w:styleId="f12">
    <w:name w:val="Основной текШf1т с отступом 2"/>
    <w:basedOn w:val="a"/>
    <w:rsid w:val="00BC1478"/>
    <w:pPr>
      <w:widowControl w:val="0"/>
      <w:snapToGrid w:val="0"/>
      <w:ind w:firstLine="7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235118">
      <w:bodyDiv w:val="1"/>
      <w:marLeft w:val="0"/>
      <w:marRight w:val="0"/>
      <w:marTop w:val="0"/>
      <w:marBottom w:val="0"/>
      <w:divBdr>
        <w:top w:val="none" w:sz="0" w:space="0" w:color="auto"/>
        <w:left w:val="none" w:sz="0" w:space="0" w:color="auto"/>
        <w:bottom w:val="none" w:sz="0" w:space="0" w:color="auto"/>
        <w:right w:val="none" w:sz="0" w:space="0" w:color="auto"/>
      </w:divBdr>
      <w:divsChild>
        <w:div w:id="478545080">
          <w:marLeft w:val="0"/>
          <w:marRight w:val="0"/>
          <w:marTop w:val="0"/>
          <w:marBottom w:val="0"/>
          <w:divBdr>
            <w:top w:val="none" w:sz="0" w:space="0" w:color="auto"/>
            <w:left w:val="none" w:sz="0" w:space="0" w:color="auto"/>
            <w:bottom w:val="none" w:sz="0" w:space="0" w:color="auto"/>
            <w:right w:val="none" w:sz="0" w:space="0" w:color="auto"/>
          </w:divBdr>
        </w:div>
        <w:div w:id="408190628">
          <w:marLeft w:val="0"/>
          <w:marRight w:val="0"/>
          <w:marTop w:val="0"/>
          <w:marBottom w:val="0"/>
          <w:divBdr>
            <w:top w:val="none" w:sz="0" w:space="0" w:color="auto"/>
            <w:left w:val="none" w:sz="0" w:space="0" w:color="auto"/>
            <w:bottom w:val="none" w:sz="0" w:space="0" w:color="auto"/>
            <w:right w:val="none" w:sz="0" w:space="0" w:color="auto"/>
          </w:divBdr>
        </w:div>
        <w:div w:id="2038507764">
          <w:marLeft w:val="0"/>
          <w:marRight w:val="0"/>
          <w:marTop w:val="0"/>
          <w:marBottom w:val="0"/>
          <w:divBdr>
            <w:top w:val="none" w:sz="0" w:space="0" w:color="auto"/>
            <w:left w:val="none" w:sz="0" w:space="0" w:color="auto"/>
            <w:bottom w:val="none" w:sz="0" w:space="0" w:color="auto"/>
            <w:right w:val="none" w:sz="0" w:space="0" w:color="auto"/>
          </w:divBdr>
        </w:div>
        <w:div w:id="712727229">
          <w:marLeft w:val="0"/>
          <w:marRight w:val="0"/>
          <w:marTop w:val="0"/>
          <w:marBottom w:val="0"/>
          <w:divBdr>
            <w:top w:val="none" w:sz="0" w:space="0" w:color="auto"/>
            <w:left w:val="none" w:sz="0" w:space="0" w:color="auto"/>
            <w:bottom w:val="none" w:sz="0" w:space="0" w:color="auto"/>
            <w:right w:val="none" w:sz="0" w:space="0" w:color="auto"/>
          </w:divBdr>
        </w:div>
        <w:div w:id="586576092">
          <w:marLeft w:val="0"/>
          <w:marRight w:val="0"/>
          <w:marTop w:val="0"/>
          <w:marBottom w:val="0"/>
          <w:divBdr>
            <w:top w:val="none" w:sz="0" w:space="0" w:color="auto"/>
            <w:left w:val="none" w:sz="0" w:space="0" w:color="auto"/>
            <w:bottom w:val="none" w:sz="0" w:space="0" w:color="auto"/>
            <w:right w:val="none" w:sz="0" w:space="0" w:color="auto"/>
          </w:divBdr>
        </w:div>
        <w:div w:id="1262031416">
          <w:marLeft w:val="0"/>
          <w:marRight w:val="0"/>
          <w:marTop w:val="0"/>
          <w:marBottom w:val="0"/>
          <w:divBdr>
            <w:top w:val="none" w:sz="0" w:space="0" w:color="auto"/>
            <w:left w:val="none" w:sz="0" w:space="0" w:color="auto"/>
            <w:bottom w:val="none" w:sz="0" w:space="0" w:color="auto"/>
            <w:right w:val="none" w:sz="0" w:space="0" w:color="auto"/>
          </w:divBdr>
        </w:div>
        <w:div w:id="167719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101</Pages>
  <Words>41022</Words>
  <Characters>233829</Characters>
  <Application>Microsoft Office Word</Application>
  <DocSecurity>0</DocSecurity>
  <Lines>1948</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nikitapelagin686@gmail.com</dc:creator>
  <cp:keywords/>
  <dc:description/>
  <cp:lastModifiedBy>BoevoKomp3</cp:lastModifiedBy>
  <cp:revision>56</cp:revision>
  <dcterms:created xsi:type="dcterms:W3CDTF">2022-05-30T07:21:00Z</dcterms:created>
  <dcterms:modified xsi:type="dcterms:W3CDTF">2022-08-30T20:00:00Z</dcterms:modified>
</cp:coreProperties>
</file>