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1" w:rsidRPr="00C1677B" w:rsidRDefault="003F6021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hAnsi="Times New Roman" w:cs="Times New Roman"/>
          <w:sz w:val="24"/>
          <w:szCs w:val="24"/>
          <w:lang w:val="ru-RU"/>
        </w:rPr>
        <w:sectPr w:rsidR="003F6021" w:rsidRPr="00C1677B">
          <w:type w:val="continuous"/>
          <w:pgSz w:w="11910" w:h="16840"/>
          <w:pgMar w:top="1040" w:right="820" w:bottom="280" w:left="820" w:header="720" w:footer="720" w:gutter="0"/>
          <w:cols w:num="2" w:space="720" w:equalWidth="0">
            <w:col w:w="6298" w:space="40"/>
            <w:col w:w="3932"/>
          </w:cols>
        </w:sect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ind w:left="1318" w:right="1300" w:firstLine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ИЗВЕЩЕНИЕ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ПРОВЕДЕНИИ</w:t>
      </w:r>
    </w:p>
    <w:p w:rsidR="003F6021" w:rsidRPr="00C1677B" w:rsidRDefault="00DC21A8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D44079" w:rsidRPr="00C1677B" w:rsidRDefault="00D44079" w:rsidP="0021742A">
      <w:pPr>
        <w:ind w:left="1322" w:right="1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026214" w:rsidRDefault="00D44079" w:rsidP="00C53415">
      <w:pPr>
        <w:ind w:left="686" w:right="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621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26214" w:rsidRPr="00026214">
        <w:rPr>
          <w:rFonts w:ascii="Times New Roman" w:hAnsi="Times New Roman" w:cs="Times New Roman"/>
          <w:sz w:val="24"/>
          <w:szCs w:val="24"/>
          <w:lang w:val="ru-RU"/>
        </w:rPr>
        <w:t xml:space="preserve"> продаже земельного участка, находящегося в собственности администрации Боевского сельского поселения, п</w:t>
      </w:r>
      <w:r w:rsidR="00026214" w:rsidRPr="000262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лощадью 1000 кв. м., с кадастровым номером: </w:t>
      </w:r>
      <w:r w:rsidR="00026214" w:rsidRPr="000262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36:13:3105000:946 </w:t>
      </w:r>
      <w:r w:rsidR="00026214" w:rsidRPr="000262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категория земель: земли </w:t>
      </w:r>
      <w:r w:rsidR="00026214" w:rsidRPr="00026214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сельскохозяйственного назначения</w:t>
      </w:r>
      <w:r w:rsidR="00026214" w:rsidRPr="000262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местоположение земельного участка: </w:t>
      </w:r>
      <w:r w:rsidR="00026214" w:rsidRPr="00026214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Воронежская область, Каширский район, СНТ «Экспресс», уч. 373</w:t>
      </w:r>
      <w:r w:rsidRPr="000262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3415" w:rsidRPr="00026214" w:rsidRDefault="00C53415" w:rsidP="00C53415">
      <w:pPr>
        <w:ind w:left="686" w:right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 w:rsidP="0021742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C76CAC" w:rsidRPr="00C1677B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996295" w:rsidP="00996295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10</w:t>
            </w:r>
            <w:r w:rsidR="0021742A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</w:t>
            </w:r>
            <w:r w:rsidR="00230B22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6</w:t>
            </w:r>
            <w:r w:rsidR="00DC21A8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.202</w:t>
            </w:r>
            <w:r w:rsidR="00230B22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C76CAC" w:rsidRPr="00026214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026214" w:rsidP="00AB34B6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0</w:t>
            </w:r>
            <w:r w:rsidR="00AB34B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 w:rsidR="0099629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7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</w:t>
            </w:r>
            <w:r w:rsidR="0021742A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C76CAC" w:rsidRPr="00026214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21742A" w:rsidP="00886C91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  <w:r w:rsidR="00886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 w:rsidR="00886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7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</w:tr>
    </w:tbl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spacing w:before="66"/>
        <w:ind w:left="1322" w:right="759" w:firstLine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202</w:t>
      </w:r>
      <w:r w:rsidR="00230B22" w:rsidRPr="00C1677B">
        <w:rPr>
          <w:rFonts w:cs="Times New Roman"/>
          <w:sz w:val="24"/>
          <w:szCs w:val="24"/>
          <w:lang w:val="ru-RU"/>
        </w:rPr>
        <w:t>4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год</w:t>
      </w:r>
    </w:p>
    <w:p w:rsidR="003F6021" w:rsidRPr="00C1677B" w:rsidRDefault="003F6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F6021" w:rsidRPr="00C1677B">
          <w:type w:val="continuous"/>
          <w:pgSz w:w="11910" w:h="16840"/>
          <w:pgMar w:top="1040" w:right="820" w:bottom="280" w:left="820" w:header="720" w:footer="720" w:gutter="0"/>
          <w:cols w:space="720"/>
        </w:sectPr>
      </w:pPr>
    </w:p>
    <w:p w:rsidR="003F6021" w:rsidRPr="00C1677B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Правовое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регулирование</w:t>
      </w:r>
    </w:p>
    <w:p w:rsidR="003F6021" w:rsidRPr="00C1677B" w:rsidRDefault="005352D4">
      <w:pPr>
        <w:pStyle w:val="a3"/>
        <w:spacing w:before="144" w:line="276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47"/>
          <w:sz w:val="24"/>
          <w:szCs w:val="24"/>
          <w:lang w:val="ru-RU"/>
        </w:rPr>
        <w:t>в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форме,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открытый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 xml:space="preserve">по форме подачи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 xml:space="preserve">и по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составу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="00DC21A8" w:rsidRPr="00C1677B">
        <w:rPr>
          <w:rFonts w:cs="Times New Roman"/>
          <w:sz w:val="24"/>
          <w:szCs w:val="24"/>
          <w:lang w:val="ru-RU"/>
        </w:rPr>
        <w:t>-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аукцион)</w:t>
      </w:r>
      <w:r w:rsidR="00DC21A8" w:rsidRPr="00C1677B">
        <w:rPr>
          <w:rFonts w:cs="Times New Roman"/>
          <w:sz w:val="24"/>
          <w:szCs w:val="24"/>
          <w:lang w:val="ru-RU"/>
        </w:rPr>
        <w:t xml:space="preserve"> и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 xml:space="preserve">проводится </w:t>
      </w:r>
      <w:r w:rsidR="00DC21A8" w:rsidRPr="00C1677B">
        <w:rPr>
          <w:rFonts w:cs="Times New Roman"/>
          <w:sz w:val="24"/>
          <w:szCs w:val="24"/>
          <w:lang w:val="ru-RU"/>
        </w:rPr>
        <w:t>в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="00DC21A8" w:rsidRPr="00C1677B">
        <w:rPr>
          <w:rFonts w:cs="Times New Roman"/>
          <w:sz w:val="24"/>
          <w:szCs w:val="24"/>
          <w:lang w:val="ru-RU"/>
        </w:rPr>
        <w:t xml:space="preserve">с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требованиями: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  <w:rPr>
          <w:rFonts w:cs="Times New Roman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Гражданского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кодекса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Федерации;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rFonts w:cs="Times New Roman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Земельного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кодекса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Федерации;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закона</w:t>
      </w:r>
      <w:r w:rsidRPr="00C1677B">
        <w:rPr>
          <w:rFonts w:cs="Times New Roman"/>
          <w:sz w:val="24"/>
          <w:szCs w:val="24"/>
          <w:lang w:val="ru-RU"/>
        </w:rPr>
        <w:t xml:space="preserve"> от26.07.2006№ </w:t>
      </w:r>
      <w:r w:rsidRPr="00C1677B">
        <w:rPr>
          <w:rFonts w:cs="Times New Roman"/>
          <w:spacing w:val="-1"/>
          <w:sz w:val="24"/>
          <w:szCs w:val="24"/>
          <w:lang w:val="ru-RU"/>
        </w:rPr>
        <w:t>135-ФЗ</w:t>
      </w:r>
      <w:r w:rsidRPr="00C1677B">
        <w:rPr>
          <w:rFonts w:cs="Times New Roman"/>
          <w:sz w:val="24"/>
          <w:szCs w:val="24"/>
          <w:lang w:val="ru-RU"/>
        </w:rPr>
        <w:t xml:space="preserve"> «О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защите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конкуренции»;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87"/>
        </w:tabs>
        <w:spacing w:before="40"/>
        <w:ind w:left="286" w:hanging="175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постановления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352D4" w:rsidRPr="00C1677B">
        <w:rPr>
          <w:rFonts w:cs="Times New Roman"/>
          <w:spacing w:val="-1"/>
          <w:sz w:val="24"/>
          <w:szCs w:val="24"/>
          <w:lang w:val="ru-RU"/>
        </w:rPr>
        <w:t xml:space="preserve">администрации Каширского муниципального района Воронежской области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21742A" w:rsidRPr="00C1677B">
        <w:rPr>
          <w:rFonts w:cs="Times New Roman"/>
          <w:sz w:val="24"/>
          <w:szCs w:val="24"/>
          <w:lang w:val="ru-RU"/>
        </w:rPr>
        <w:t>07.12</w:t>
      </w:r>
      <w:r w:rsidRPr="00C1677B">
        <w:rPr>
          <w:rFonts w:cs="Times New Roman"/>
          <w:sz w:val="24"/>
          <w:szCs w:val="24"/>
          <w:lang w:val="ru-RU"/>
        </w:rPr>
        <w:t>.202</w:t>
      </w:r>
      <w:r w:rsidR="004A69BB" w:rsidRPr="00C1677B">
        <w:rPr>
          <w:rFonts w:cs="Times New Roman"/>
          <w:sz w:val="24"/>
          <w:szCs w:val="24"/>
          <w:lang w:val="ru-RU"/>
        </w:rPr>
        <w:t>3</w:t>
      </w:r>
    </w:p>
    <w:p w:rsidR="003F6021" w:rsidRPr="00C1677B" w:rsidRDefault="00DC21A8" w:rsidP="0021742A">
      <w:pPr>
        <w:pStyle w:val="a3"/>
        <w:spacing w:before="37" w:line="275" w:lineRule="auto"/>
        <w:ind w:left="0" w:right="117"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№</w:t>
      </w:r>
      <w:r w:rsidR="00FF6FE0" w:rsidRPr="00C1677B">
        <w:rPr>
          <w:rFonts w:cs="Times New Roman"/>
          <w:sz w:val="24"/>
          <w:szCs w:val="24"/>
          <w:lang w:val="ru-RU"/>
        </w:rPr>
        <w:t xml:space="preserve">1014 </w:t>
      </w:r>
      <w:r w:rsidRPr="00C1677B">
        <w:rPr>
          <w:rFonts w:cs="Times New Roman"/>
          <w:sz w:val="24"/>
          <w:szCs w:val="24"/>
          <w:lang w:val="ru-RU"/>
        </w:rPr>
        <w:t>«</w:t>
      </w:r>
      <w:r w:rsidR="005F66EB" w:rsidRPr="00C1677B">
        <w:rPr>
          <w:rFonts w:cs="Times New Roman"/>
          <w:sz w:val="24"/>
          <w:szCs w:val="24"/>
          <w:lang w:val="ru-RU"/>
        </w:rPr>
        <w:t>О проведении торгов по продаже земельного участка</w:t>
      </w:r>
      <w:r w:rsidRPr="00C1677B">
        <w:rPr>
          <w:rFonts w:cs="Times New Roman"/>
          <w:spacing w:val="-1"/>
          <w:sz w:val="24"/>
          <w:szCs w:val="24"/>
          <w:lang w:val="ru-RU"/>
        </w:rPr>
        <w:t>»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(Приложение1);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иных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нормативно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правовых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актов Российской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="008E6951">
        <w:rPr>
          <w:rFonts w:cs="Times New Roman"/>
          <w:sz w:val="24"/>
          <w:szCs w:val="24"/>
          <w:lang w:val="ru-RU"/>
        </w:rPr>
        <w:t xml:space="preserve"> </w:t>
      </w:r>
      <w:r w:rsidR="005352D4" w:rsidRPr="00C1677B">
        <w:rPr>
          <w:rFonts w:cs="Times New Roman"/>
          <w:spacing w:val="-1"/>
          <w:sz w:val="24"/>
          <w:szCs w:val="24"/>
          <w:lang w:val="ru-RU"/>
        </w:rPr>
        <w:t>Воронежской</w:t>
      </w:r>
      <w:r w:rsidR="008E6951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области.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Сведения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об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аукционе</w:t>
      </w:r>
    </w:p>
    <w:p w:rsidR="005F66EB" w:rsidRPr="00C1677B" w:rsidRDefault="005F66EB" w:rsidP="005F66EB">
      <w:pPr>
        <w:pStyle w:val="1"/>
        <w:tabs>
          <w:tab w:val="left" w:pos="1158"/>
        </w:tabs>
        <w:ind w:left="0" w:firstLine="0"/>
        <w:rPr>
          <w:rFonts w:cs="Times New Roman"/>
          <w:b w:val="0"/>
          <w:bCs w:val="0"/>
          <w:sz w:val="24"/>
          <w:szCs w:val="24"/>
        </w:rPr>
      </w:pPr>
    </w:p>
    <w:p w:rsidR="003F6021" w:rsidRPr="00C1677B" w:rsidRDefault="00901900" w:rsidP="005F66EB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Продавец</w:t>
      </w:r>
      <w:r w:rsidR="00DC21A8"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– 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администрация </w:t>
      </w:r>
      <w:r w:rsidR="00820EF6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Боевского сельского поселения 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Каширского муниципального района Воронежской области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,</w:t>
      </w:r>
      <w:r w:rsidR="002D0FE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принимающ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2D0FE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решение о проведении аукциона, об отказе от проведения аукциона, об условиях аукциона (</w:t>
      </w:r>
      <w:r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в том числе о начальной цене предмета аукциона, условиях и сроках договора купли-продажи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), отвечающ</w:t>
      </w:r>
      <w:r w:rsidR="00027A6E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купли-продажи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земельного участка и осуществляющ</w:t>
      </w:r>
      <w:r w:rsidR="00027A6E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его заключение.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EF6" w:rsidRPr="00C1677B" w:rsidRDefault="00DC21A8" w:rsidP="00820EF6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>Наименование:</w:t>
      </w:r>
      <w:r w:rsidR="002D0FEE">
        <w:rPr>
          <w:spacing w:val="-1"/>
          <w:sz w:val="24"/>
          <w:szCs w:val="24"/>
        </w:rPr>
        <w:t xml:space="preserve"> </w:t>
      </w:r>
      <w:r w:rsidR="00820EF6" w:rsidRPr="00C1677B">
        <w:rPr>
          <w:sz w:val="24"/>
          <w:szCs w:val="24"/>
        </w:rPr>
        <w:t xml:space="preserve">Администрация Боевского сельского </w:t>
      </w:r>
      <w:r w:rsidR="00820EF6" w:rsidRPr="00C1677B">
        <w:rPr>
          <w:spacing w:val="-10"/>
          <w:sz w:val="24"/>
          <w:szCs w:val="24"/>
        </w:rPr>
        <w:t xml:space="preserve">поселения Каширского муниципального района </w:t>
      </w:r>
      <w:r w:rsidR="00820EF6" w:rsidRPr="00C1677B">
        <w:rPr>
          <w:sz w:val="24"/>
          <w:szCs w:val="24"/>
        </w:rPr>
        <w:t>Воронежской области</w:t>
      </w:r>
    </w:p>
    <w:p w:rsidR="003F6021" w:rsidRPr="00C1677B" w:rsidRDefault="003F6021" w:rsidP="002D0FEE">
      <w:pPr>
        <w:pStyle w:val="2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820EF6" w:rsidRPr="00C1677B" w:rsidRDefault="00DC21A8" w:rsidP="00820EF6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 xml:space="preserve">Адрес: </w:t>
      </w:r>
      <w:r w:rsidR="00820EF6" w:rsidRPr="00C1677B">
        <w:rPr>
          <w:spacing w:val="-10"/>
          <w:sz w:val="24"/>
          <w:szCs w:val="24"/>
        </w:rPr>
        <w:t>396346, Воронежская область</w:t>
      </w:r>
      <w:r w:rsidR="00820EF6" w:rsidRPr="00C1677B">
        <w:rPr>
          <w:sz w:val="24"/>
          <w:szCs w:val="24"/>
        </w:rPr>
        <w:t xml:space="preserve"> Каширский район, село Боево, </w:t>
      </w:r>
      <w:r w:rsidR="00820EF6" w:rsidRPr="00C1677B">
        <w:rPr>
          <w:spacing w:val="-17"/>
          <w:sz w:val="24"/>
          <w:szCs w:val="24"/>
        </w:rPr>
        <w:t xml:space="preserve">ул. Ленина, дом </w:t>
      </w:r>
      <w:r w:rsidR="00820EF6" w:rsidRPr="00C1677B">
        <w:rPr>
          <w:sz w:val="24"/>
          <w:szCs w:val="24"/>
        </w:rPr>
        <w:t>111</w:t>
      </w:r>
    </w:p>
    <w:p w:rsidR="005352D4" w:rsidRPr="00C1677B" w:rsidRDefault="005352D4" w:rsidP="005352D4">
      <w:pPr>
        <w:pStyle w:val="a3"/>
        <w:spacing w:before="37" w:line="277" w:lineRule="auto"/>
        <w:ind w:right="1941" w:firstLine="0"/>
        <w:rPr>
          <w:rFonts w:cs="Times New Roman"/>
          <w:spacing w:val="55"/>
          <w:sz w:val="24"/>
          <w:szCs w:val="24"/>
          <w:lang w:val="ru-RU"/>
        </w:rPr>
      </w:pPr>
    </w:p>
    <w:p w:rsidR="003F6021" w:rsidRPr="00C1677B" w:rsidRDefault="00DC21A8" w:rsidP="005352D4">
      <w:pPr>
        <w:pStyle w:val="a3"/>
        <w:spacing w:before="37" w:line="277" w:lineRule="auto"/>
        <w:ind w:right="2805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Адрес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почты:</w:t>
      </w:r>
      <w:r w:rsidR="00820EF6" w:rsidRPr="00C1677B">
        <w:rPr>
          <w:rFonts w:cs="Times New Roman"/>
          <w:sz w:val="24"/>
          <w:szCs w:val="24"/>
        </w:rPr>
        <w:t>boevo</w:t>
      </w:r>
      <w:r w:rsidR="00820EF6" w:rsidRPr="00C1677B">
        <w:rPr>
          <w:rFonts w:cs="Times New Roman"/>
          <w:sz w:val="24"/>
          <w:szCs w:val="24"/>
          <w:lang w:val="ru-RU"/>
        </w:rPr>
        <w:t>.</w:t>
      </w:r>
      <w:r w:rsidR="00820EF6" w:rsidRPr="00C1677B">
        <w:rPr>
          <w:rFonts w:cs="Times New Roman"/>
          <w:sz w:val="24"/>
          <w:szCs w:val="24"/>
        </w:rPr>
        <w:t>kashir</w:t>
      </w:r>
      <w:r w:rsidR="00820EF6" w:rsidRPr="00C1677B">
        <w:rPr>
          <w:rFonts w:cs="Times New Roman"/>
          <w:sz w:val="24"/>
          <w:szCs w:val="24"/>
          <w:lang w:val="ru-RU"/>
        </w:rPr>
        <w:t>@</w:t>
      </w:r>
      <w:r w:rsidR="00820EF6" w:rsidRPr="00C1677B">
        <w:rPr>
          <w:rFonts w:cs="Times New Roman"/>
          <w:sz w:val="24"/>
          <w:szCs w:val="24"/>
        </w:rPr>
        <w:t>govvrn</w:t>
      </w:r>
      <w:r w:rsidR="00820EF6" w:rsidRPr="00C1677B">
        <w:rPr>
          <w:rFonts w:cs="Times New Roman"/>
          <w:sz w:val="24"/>
          <w:szCs w:val="24"/>
          <w:lang w:val="ru-RU"/>
        </w:rPr>
        <w:t>.</w:t>
      </w:r>
      <w:r w:rsidR="00820EF6" w:rsidRPr="00C1677B">
        <w:rPr>
          <w:rFonts w:cs="Times New Roman"/>
          <w:sz w:val="24"/>
          <w:szCs w:val="24"/>
        </w:rPr>
        <w:t>ru</w:t>
      </w:r>
    </w:p>
    <w:p w:rsidR="00820EF6" w:rsidRPr="00C1677B" w:rsidRDefault="00DC21A8" w:rsidP="00820EF6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>С</w:t>
      </w:r>
      <w:hyperlink r:id="rId7">
        <w:r w:rsidRPr="00C1677B">
          <w:rPr>
            <w:spacing w:val="-1"/>
            <w:sz w:val="24"/>
            <w:szCs w:val="24"/>
          </w:rPr>
          <w:t>айт:</w:t>
        </w:r>
      </w:hyperlink>
      <w:r w:rsidR="003354B5">
        <w:t xml:space="preserve"> </w:t>
      </w:r>
      <w:r w:rsidR="00820EF6"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3F6021" w:rsidRPr="00C1677B" w:rsidRDefault="003F6021">
      <w:pPr>
        <w:pStyle w:val="a3"/>
        <w:spacing w:before="0" w:line="252" w:lineRule="exact"/>
        <w:ind w:firstLine="0"/>
        <w:jc w:val="both"/>
        <w:rPr>
          <w:rFonts w:cs="Times New Roman"/>
          <w:sz w:val="24"/>
          <w:szCs w:val="24"/>
          <w:lang w:val="ru-RU"/>
        </w:rPr>
      </w:pPr>
    </w:p>
    <w:p w:rsidR="003F6021" w:rsidRPr="00C1677B" w:rsidRDefault="00027A6E">
      <w:pPr>
        <w:pStyle w:val="a3"/>
        <w:spacing w:before="37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Тел. 8-(47342)</w:t>
      </w:r>
      <w:r w:rsidR="00820EF6" w:rsidRPr="00C1677B">
        <w:rPr>
          <w:rFonts w:cs="Times New Roman"/>
          <w:sz w:val="24"/>
          <w:szCs w:val="24"/>
        </w:rPr>
        <w:t xml:space="preserve"> 6-6</w:t>
      </w:r>
      <w:r w:rsidR="00820EF6" w:rsidRPr="00C1677B">
        <w:rPr>
          <w:rFonts w:cs="Times New Roman"/>
          <w:sz w:val="24"/>
          <w:szCs w:val="24"/>
          <w:lang w:val="ru-RU"/>
        </w:rPr>
        <w:t>1</w:t>
      </w:r>
      <w:r w:rsidR="00820EF6" w:rsidRPr="00C1677B">
        <w:rPr>
          <w:rFonts w:cs="Times New Roman"/>
          <w:sz w:val="24"/>
          <w:szCs w:val="24"/>
        </w:rPr>
        <w:t>-</w:t>
      </w:r>
      <w:r w:rsidR="00820EF6" w:rsidRPr="00C1677B">
        <w:rPr>
          <w:rFonts w:cs="Times New Roman"/>
          <w:sz w:val="24"/>
          <w:szCs w:val="24"/>
          <w:lang w:val="ru-RU"/>
        </w:rPr>
        <w:t>85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 w:rsidP="002D0FEE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Организатор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электронной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форме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(далее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Организатор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аукциона)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орган,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осуществляющий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функции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="002D0F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аукциона,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утверждающий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Извещение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электронной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состав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аукционной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комиссии.</w:t>
      </w:r>
    </w:p>
    <w:p w:rsidR="003F6021" w:rsidRPr="00C1677B" w:rsidRDefault="00DC21A8" w:rsidP="002D0FEE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Наименование:</w:t>
      </w:r>
      <w:r w:rsidR="002D0FE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27A6E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Администрация </w:t>
      </w:r>
      <w:r w:rsidR="002D0FE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Боевского сельского поселения </w:t>
      </w:r>
      <w:r w:rsidR="00027A6E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Каширского муниципального района Воронежской области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Оператор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площадки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–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зарегистрированное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территории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владеющее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площадкой,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том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ее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функционирования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программно-аппаратными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средствами,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обеспечивающее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функционирование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включенное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перечень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операторов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утвержденный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Распоряжением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12.07.2018</w:t>
      </w:r>
      <w:r w:rsidRPr="00C1677B">
        <w:rPr>
          <w:rFonts w:cs="Times New Roman"/>
          <w:sz w:val="24"/>
          <w:szCs w:val="24"/>
          <w:lang w:val="ru-RU"/>
        </w:rPr>
        <w:t>№</w:t>
      </w:r>
      <w:r w:rsidRPr="00C1677B">
        <w:rPr>
          <w:rFonts w:cs="Times New Roman"/>
          <w:spacing w:val="-1"/>
          <w:sz w:val="24"/>
          <w:szCs w:val="24"/>
          <w:lang w:val="ru-RU"/>
        </w:rPr>
        <w:t>1447-р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«Об</w:t>
      </w:r>
      <w:r w:rsidR="002D0F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перечней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операторов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специализированных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Федеральными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законами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 </w:t>
      </w:r>
      <w:r w:rsidRPr="00C1677B">
        <w:rPr>
          <w:rFonts w:cs="Times New Roman"/>
          <w:spacing w:val="-1"/>
          <w:sz w:val="24"/>
          <w:szCs w:val="24"/>
          <w:lang w:val="ru-RU"/>
        </w:rPr>
        <w:t>05.04.2013</w:t>
      </w:r>
      <w:r w:rsidRPr="00C1677B">
        <w:rPr>
          <w:rFonts w:cs="Times New Roman"/>
          <w:sz w:val="24"/>
          <w:szCs w:val="24"/>
          <w:lang w:val="ru-RU"/>
        </w:rPr>
        <w:t xml:space="preserve">  №</w:t>
      </w:r>
      <w:r w:rsidRPr="00C1677B">
        <w:rPr>
          <w:rFonts w:cs="Times New Roman"/>
          <w:spacing w:val="-1"/>
          <w:sz w:val="24"/>
          <w:szCs w:val="24"/>
          <w:lang w:val="ru-RU"/>
        </w:rPr>
        <w:t>44-ФЗ,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Pr="00C1677B">
        <w:rPr>
          <w:rFonts w:cs="Times New Roman"/>
          <w:spacing w:val="-1"/>
          <w:sz w:val="24"/>
          <w:szCs w:val="24"/>
          <w:lang w:val="ru-RU"/>
        </w:rPr>
        <w:t>18.07.2011</w:t>
      </w:r>
    </w:p>
    <w:p w:rsidR="003F6021" w:rsidRPr="00C1677B" w:rsidRDefault="00DC21A8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№</w:t>
      </w:r>
      <w:r w:rsidRPr="00C1677B">
        <w:rPr>
          <w:rFonts w:cs="Times New Roman"/>
          <w:spacing w:val="-1"/>
          <w:sz w:val="24"/>
          <w:szCs w:val="24"/>
          <w:lang w:val="ru-RU"/>
        </w:rPr>
        <w:t>223-ФЗ».</w:t>
      </w:r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Наименование:</w:t>
      </w:r>
      <w:r w:rsidR="004C714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АО «Единая электронная торговая площадка»</w:t>
      </w: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нахождения:</w:t>
      </w:r>
      <w:r w:rsidR="004C714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pacing w:val="2"/>
          <w:sz w:val="24"/>
          <w:szCs w:val="24"/>
          <w:lang w:val="ru-RU"/>
        </w:rPr>
        <w:t>г.</w:t>
      </w:r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Москва, ул. Кожевническая 14, стр. 5</w:t>
      </w:r>
    </w:p>
    <w:p w:rsidR="003F6021" w:rsidRPr="003354B5" w:rsidRDefault="00DC21A8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Адрес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сайта: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z w:val="24"/>
          <w:szCs w:val="24"/>
        </w:rPr>
        <w:t>https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375620" w:rsidRPr="003354B5">
        <w:rPr>
          <w:rFonts w:ascii="Times New Roman" w:hAnsi="Times New Roman" w:cs="Times New Roman"/>
          <w:sz w:val="24"/>
          <w:szCs w:val="24"/>
        </w:rPr>
        <w:t>www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620" w:rsidRPr="003354B5">
        <w:rPr>
          <w:rFonts w:ascii="Times New Roman" w:hAnsi="Times New Roman" w:cs="Times New Roman"/>
          <w:sz w:val="24"/>
          <w:szCs w:val="24"/>
        </w:rPr>
        <w:t>roseltorg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620" w:rsidRPr="003354B5">
        <w:rPr>
          <w:rFonts w:ascii="Times New Roman" w:hAnsi="Times New Roman" w:cs="Times New Roman"/>
          <w:sz w:val="24"/>
          <w:szCs w:val="24"/>
        </w:rPr>
        <w:t>ru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Адрес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электронной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почты: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z w:val="24"/>
          <w:szCs w:val="24"/>
        </w:rPr>
        <w:t>info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375620" w:rsidRPr="003354B5">
        <w:rPr>
          <w:rFonts w:ascii="Times New Roman" w:hAnsi="Times New Roman" w:cs="Times New Roman"/>
          <w:sz w:val="24"/>
          <w:szCs w:val="24"/>
        </w:rPr>
        <w:t>roseltorg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620" w:rsidRPr="003354B5">
        <w:rPr>
          <w:rFonts w:ascii="Times New Roman" w:hAnsi="Times New Roman" w:cs="Times New Roman"/>
          <w:sz w:val="24"/>
          <w:szCs w:val="24"/>
        </w:rPr>
        <w:t>ru</w:t>
      </w:r>
    </w:p>
    <w:p w:rsidR="003F6021" w:rsidRPr="003354B5" w:rsidRDefault="00DC21A8">
      <w:pPr>
        <w:spacing w:before="1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Телефон: 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+7 495 150-20-20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EF6" w:rsidRPr="00C1677B" w:rsidRDefault="00DC21A8" w:rsidP="00820EF6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Предмет аукциона: </w:t>
      </w:r>
      <w:r w:rsidR="00901900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продажа земельного участка, </w:t>
      </w:r>
      <w:r w:rsidR="003354B5">
        <w:rPr>
          <w:rFonts w:ascii="Times New Roman" w:hAnsi="Times New Roman" w:cs="Times New Roman"/>
          <w:sz w:val="24"/>
          <w:szCs w:val="24"/>
          <w:lang w:val="ru-RU"/>
        </w:rPr>
        <w:t>находящегося в собственности администрации Боевского сельского поселения</w:t>
      </w:r>
      <w:r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, расположенного</w:t>
      </w:r>
      <w:r w:rsidR="00375620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по </w:t>
      </w:r>
      <w:r w:rsidR="005F66EB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адресу: </w:t>
      </w:r>
      <w:r w:rsidR="0021742A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Воронежская область, Каширский район, </w:t>
      </w:r>
      <w:r w:rsidR="00820EF6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СНТ «Экспресс», уч. 373, категория земель: земли сельскохозяйственного назначения, разрешенное использование: для садоводства</w:t>
      </w:r>
    </w:p>
    <w:p w:rsidR="003F6021" w:rsidRPr="00C1677B" w:rsidRDefault="00DC21A8" w:rsidP="005F66EB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bCs/>
          <w:spacing w:val="-1"/>
          <w:sz w:val="24"/>
          <w:szCs w:val="24"/>
          <w:lang w:val="ru-RU"/>
        </w:rPr>
      </w:pPr>
      <w:r w:rsidRPr="00C1677B">
        <w:rPr>
          <w:rFonts w:cs="Times New Roman"/>
          <w:bCs/>
          <w:spacing w:val="-1"/>
          <w:sz w:val="24"/>
          <w:szCs w:val="24"/>
          <w:lang w:val="ru-RU"/>
        </w:rPr>
        <w:t xml:space="preserve"> (далее – Земельный участок).</w:t>
      </w:r>
    </w:p>
    <w:p w:rsidR="005F66EB" w:rsidRPr="00C1677B" w:rsidRDefault="005F66EB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499"/>
        </w:tabs>
        <w:ind w:left="498"/>
        <w:jc w:val="both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Сведения</w:t>
      </w:r>
      <w:r w:rsidRPr="00C1677B">
        <w:rPr>
          <w:rFonts w:cs="Times New Roman"/>
          <w:sz w:val="24"/>
          <w:szCs w:val="24"/>
        </w:rPr>
        <w:t xml:space="preserve"> о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r w:rsidR="004C714E">
        <w:rPr>
          <w:rFonts w:cs="Times New Roman"/>
          <w:spacing w:val="-1"/>
          <w:sz w:val="24"/>
          <w:szCs w:val="24"/>
          <w:lang w:val="ru-RU"/>
        </w:rPr>
        <w:t>з</w:t>
      </w:r>
      <w:r w:rsidRPr="00C1677B">
        <w:rPr>
          <w:rFonts w:cs="Times New Roman"/>
          <w:spacing w:val="-1"/>
          <w:sz w:val="24"/>
          <w:szCs w:val="24"/>
        </w:rPr>
        <w:t>емельном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участке:</w:t>
      </w:r>
    </w:p>
    <w:p w:rsidR="003F6021" w:rsidRDefault="00DC21A8" w:rsidP="00C1677B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Местоположение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(адрес):</w:t>
      </w:r>
      <w:r w:rsidR="005B5EAE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Воронежская область, Каширский район, СНТ «Экспресс», уч. 373</w:t>
      </w:r>
      <w:r w:rsidR="00820EF6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, категория земель: земли сельскохозяйственного назначения, разрешенное использование: для садоводства</w:t>
      </w:r>
    </w:p>
    <w:p w:rsidR="00C1677B" w:rsidRPr="00C1677B" w:rsidRDefault="00C1677B" w:rsidP="00C1677B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Площадь,</w:t>
      </w:r>
      <w:r w:rsidR="004C714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кв.м:</w:t>
      </w:r>
      <w:r w:rsidR="00125F2A" w:rsidRPr="00C1677B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3F6021" w:rsidRPr="00C1677B" w:rsidRDefault="00DC21A8">
      <w:pPr>
        <w:pStyle w:val="a3"/>
        <w:spacing w:before="0" w:line="277" w:lineRule="auto"/>
        <w:ind w:right="119" w:firstLine="0"/>
        <w:jc w:val="both"/>
        <w:rPr>
          <w:rFonts w:cs="Times New Roman"/>
          <w:b/>
          <w:sz w:val="24"/>
          <w:szCs w:val="24"/>
          <w:lang w:val="ru-RU"/>
        </w:rPr>
      </w:pP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Кадастровый</w:t>
      </w:r>
      <w:r w:rsidR="003354B5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номер:</w:t>
      </w:r>
      <w:r w:rsidR="003354B5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21742A" w:rsidRPr="00C1677B">
        <w:rPr>
          <w:rFonts w:cs="Times New Roman"/>
          <w:spacing w:val="-1"/>
          <w:sz w:val="24"/>
          <w:szCs w:val="24"/>
          <w:lang w:val="ru-RU"/>
        </w:rPr>
        <w:t>36:13:3</w:t>
      </w:r>
      <w:r w:rsidR="00125F2A" w:rsidRPr="00C1677B">
        <w:rPr>
          <w:rFonts w:cs="Times New Roman"/>
          <w:spacing w:val="-1"/>
          <w:sz w:val="24"/>
          <w:szCs w:val="24"/>
          <w:lang w:val="ru-RU"/>
        </w:rPr>
        <w:t>105000</w:t>
      </w:r>
      <w:r w:rsidR="00237B76" w:rsidRPr="00C1677B">
        <w:rPr>
          <w:rFonts w:cs="Times New Roman"/>
          <w:spacing w:val="-1"/>
          <w:sz w:val="24"/>
          <w:szCs w:val="24"/>
          <w:lang w:val="ru-RU"/>
        </w:rPr>
        <w:t>:</w:t>
      </w:r>
      <w:r w:rsidR="00125F2A" w:rsidRPr="00C1677B">
        <w:rPr>
          <w:rFonts w:cs="Times New Roman"/>
          <w:spacing w:val="-1"/>
          <w:sz w:val="24"/>
          <w:szCs w:val="24"/>
          <w:lang w:val="ru-RU"/>
        </w:rPr>
        <w:t xml:space="preserve">946 </w:t>
      </w:r>
      <w:r w:rsidRPr="00C1677B">
        <w:rPr>
          <w:rFonts w:cs="Times New Roman"/>
          <w:spacing w:val="-1"/>
          <w:sz w:val="24"/>
          <w:szCs w:val="24"/>
          <w:lang w:val="ru-RU"/>
        </w:rPr>
        <w:t>(выписка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из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Единого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реестра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</w:t>
      </w:r>
      <w:r w:rsidRPr="00C1677B">
        <w:rPr>
          <w:rFonts w:cs="Times New Roman"/>
          <w:spacing w:val="-1"/>
          <w:sz w:val="24"/>
          <w:szCs w:val="24"/>
          <w:lang w:val="ru-RU"/>
        </w:rPr>
        <w:t>объекте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недвижимости</w:t>
      </w:r>
      <w:r w:rsidRPr="00C1677B">
        <w:rPr>
          <w:rFonts w:cs="Times New Roman"/>
          <w:sz w:val="24"/>
          <w:szCs w:val="24"/>
          <w:lang w:val="ru-RU"/>
        </w:rPr>
        <w:t xml:space="preserve">–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Приложение</w:t>
      </w:r>
      <w:r w:rsidRPr="00C1677B">
        <w:rPr>
          <w:rFonts w:cs="Times New Roman"/>
          <w:sz w:val="24"/>
          <w:szCs w:val="24"/>
          <w:lang w:val="ru-RU"/>
        </w:rPr>
        <w:t>2).</w:t>
      </w:r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Категория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земель: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125F2A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сельскохозяйственного назначения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A03C6">
      <w:pPr>
        <w:spacing w:line="275" w:lineRule="auto"/>
        <w:ind w:left="111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разрешенного</w:t>
      </w:r>
      <w:r w:rsidR="003354B5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использования: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125F2A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 садоводства</w:t>
      </w:r>
      <w:r w:rsidR="003A3E95" w:rsidRPr="00C1677B">
        <w:rPr>
          <w:rFonts w:ascii="Times New Roman" w:hAnsi="Times New Roman" w:cs="Times New Roman"/>
          <w:spacing w:val="63"/>
          <w:sz w:val="24"/>
          <w:szCs w:val="24"/>
          <w:lang w:val="ru-RU"/>
        </w:rPr>
        <w:t>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3F6021" w:rsidRPr="00C1677B" w:rsidRDefault="00DC21A8" w:rsidP="00375620">
      <w:pPr>
        <w:spacing w:line="278" w:lineRule="auto"/>
        <w:ind w:left="111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Сведения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правах</w:t>
      </w:r>
      <w:r w:rsidR="003354B5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на</w:t>
      </w:r>
      <w:r w:rsidR="003354B5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>Земельный</w:t>
      </w:r>
      <w:r w:rsidR="003354B5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участок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выписка </w:t>
      </w:r>
      <w:r w:rsidR="00DA03C6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из Единого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государственного  реестра  недвижимости об объекте недвижимости </w:t>
      </w:r>
      <w:r w:rsidR="00DA03C6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от 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.1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.20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19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36:13:3105000:946-36/014/2018-3</w:t>
      </w:r>
      <w:r w:rsidR="003354B5" w:rsidRPr="003354B5">
        <w:rPr>
          <w:rFonts w:ascii="Times New Roman" w:hAnsi="Times New Roman"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– Приложение 2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EA1D9F" w:rsidRPr="00C1677B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Сведения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наличии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или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отсутствии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ограничений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3354B5"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обороноспособности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ограничений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использовании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земельного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участка: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указаны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выписке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Единого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государственного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реестра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объекте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(Приложение</w:t>
      </w:r>
      <w:r w:rsidR="0002621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1D9F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2).</w:t>
      </w:r>
    </w:p>
    <w:p w:rsidR="00EA1D9F" w:rsidRPr="00C1677B" w:rsidRDefault="00EA1D9F" w:rsidP="00EA1D9F">
      <w:pPr>
        <w:spacing w:line="276" w:lineRule="auto"/>
        <w:ind w:left="111" w:right="116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3F6021" w:rsidRPr="00C1677B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Фотоматериалы: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Приложение</w:t>
      </w:r>
      <w:r w:rsidR="0002621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F6021" w:rsidRPr="00C1677B" w:rsidRDefault="003F60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Начальная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цена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предмета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аукциона:</w:t>
      </w:r>
    </w:p>
    <w:p w:rsidR="003F6021" w:rsidRPr="00C1677B" w:rsidRDefault="00125F2A">
      <w:pPr>
        <w:pStyle w:val="a3"/>
        <w:spacing w:before="37" w:line="277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sz w:val="24"/>
          <w:szCs w:val="24"/>
          <w:lang w:val="ru-RU"/>
        </w:rPr>
        <w:t>62030</w:t>
      </w:r>
      <w:r w:rsidR="00DC21A8" w:rsidRPr="00C1677B">
        <w:rPr>
          <w:rFonts w:cs="Times New Roman"/>
          <w:b/>
          <w:spacing w:val="-1"/>
          <w:sz w:val="24"/>
          <w:szCs w:val="24"/>
          <w:lang w:val="ru-RU"/>
        </w:rPr>
        <w:t>руб.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(</w:t>
      </w:r>
      <w:r w:rsidR="003354B5">
        <w:rPr>
          <w:rFonts w:cs="Times New Roman"/>
          <w:spacing w:val="-1"/>
          <w:sz w:val="24"/>
          <w:szCs w:val="24"/>
          <w:lang w:val="ru-RU"/>
        </w:rPr>
        <w:t>шестьдесят две</w:t>
      </w:r>
      <w:r w:rsidR="00DA03C6" w:rsidRPr="00C1677B">
        <w:rPr>
          <w:rFonts w:cs="Times New Roman"/>
          <w:spacing w:val="-1"/>
          <w:sz w:val="24"/>
          <w:szCs w:val="24"/>
          <w:lang w:val="ru-RU"/>
        </w:rPr>
        <w:t xml:space="preserve"> тысячи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тридцать</w:t>
      </w:r>
      <w:r w:rsidR="00DA03C6"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руб.),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НДС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>не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облагается</w:t>
      </w:r>
      <w:r w:rsidR="003A3E95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3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2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Шаг </w:t>
      </w:r>
      <w:r w:rsidRPr="00227FA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аукциона»:</w:t>
      </w:r>
      <w:r w:rsidR="00227FA4" w:rsidRPr="00227FA4">
        <w:rPr>
          <w:rFonts w:ascii="Times New Roman" w:hAnsi="Times New Roman" w:cs="Times New Roman"/>
          <w:b/>
          <w:sz w:val="24"/>
          <w:szCs w:val="24"/>
          <w:lang w:val="ru-RU"/>
        </w:rPr>
        <w:t>1 861</w:t>
      </w:r>
      <w:r w:rsidRPr="0022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руб. </w:t>
      </w:r>
      <w:r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="00227FA4"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одна тысяча восемьсот шестьдесят один</w:t>
      </w:r>
      <w:r w:rsid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7FA4">
        <w:rPr>
          <w:rFonts w:ascii="Times New Roman" w:hAnsi="Times New Roman" w:cs="Times New Roman"/>
          <w:sz w:val="24"/>
          <w:szCs w:val="24"/>
          <w:lang w:val="ru-RU"/>
        </w:rPr>
        <w:t xml:space="preserve">руб. </w:t>
      </w:r>
      <w:r w:rsidR="00DA03C6" w:rsidRPr="00227FA4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="00FC75B1" w:rsidRPr="00227FA4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коп.).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A035EE" w:rsidRPr="00C1677B" w:rsidRDefault="00DC21A8" w:rsidP="00A035EE">
      <w:pPr>
        <w:pStyle w:val="a3"/>
        <w:spacing w:before="37" w:line="277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sz w:val="24"/>
          <w:szCs w:val="24"/>
          <w:lang w:val="ru-RU"/>
        </w:rPr>
        <w:t>Размер</w:t>
      </w:r>
      <w:r w:rsidR="003354B5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задатка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для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участия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>в</w:t>
      </w:r>
      <w:r w:rsidR="003354B5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аукционе: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1677B" w:rsidRPr="00C1677B">
        <w:rPr>
          <w:rFonts w:cs="Times New Roman"/>
          <w:b/>
          <w:sz w:val="24"/>
          <w:szCs w:val="24"/>
          <w:lang w:val="ru-RU"/>
        </w:rPr>
        <w:t>62 030</w:t>
      </w:r>
      <w:r w:rsidR="00C1677B" w:rsidRPr="00C1677B">
        <w:rPr>
          <w:rFonts w:cs="Times New Roman"/>
          <w:b/>
          <w:spacing w:val="-1"/>
          <w:sz w:val="24"/>
          <w:szCs w:val="24"/>
          <w:lang w:val="ru-RU"/>
        </w:rPr>
        <w:t>руб.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(</w:t>
      </w:r>
      <w:r w:rsidR="003354B5" w:rsidRP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354B5">
        <w:rPr>
          <w:rFonts w:cs="Times New Roman"/>
          <w:spacing w:val="-1"/>
          <w:sz w:val="24"/>
          <w:szCs w:val="24"/>
          <w:lang w:val="ru-RU"/>
        </w:rPr>
        <w:t>шестьдесят две</w:t>
      </w:r>
      <w:r w:rsidR="003354B5" w:rsidRPr="00C1677B">
        <w:rPr>
          <w:rFonts w:cs="Times New Roman"/>
          <w:spacing w:val="-1"/>
          <w:sz w:val="24"/>
          <w:szCs w:val="24"/>
          <w:lang w:val="ru-RU"/>
        </w:rPr>
        <w:t xml:space="preserve"> тысячи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тридцать</w:t>
      </w:r>
      <w:r w:rsidR="003354B5" w:rsidRPr="00C1677B">
        <w:rPr>
          <w:rFonts w:cs="Times New Roman"/>
          <w:spacing w:val="-1"/>
          <w:sz w:val="24"/>
          <w:szCs w:val="24"/>
          <w:lang w:val="ru-RU"/>
        </w:rPr>
        <w:t xml:space="preserve"> руб.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)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НДС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z w:val="24"/>
          <w:szCs w:val="24"/>
          <w:lang w:val="ru-RU"/>
        </w:rPr>
        <w:t>не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облагается.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 w:rsidP="00EA1D9F">
      <w:pPr>
        <w:numPr>
          <w:ilvl w:val="1"/>
          <w:numId w:val="13"/>
        </w:numPr>
        <w:tabs>
          <w:tab w:val="left" w:pos="487"/>
        </w:tabs>
        <w:ind w:left="498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Место приема Заявок на участие в аукционе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(далее по тексту - Заявки): электронная площадка </w:t>
      </w:r>
      <w:r w:rsidR="00EA1D9F"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https://www.roseltorg.ru/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1"/>
          <w:numId w:val="13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Дата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время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приема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Заявок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  <w:r w:rsid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02621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0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  <w:r w:rsidR="00C1677B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0</w:t>
      </w:r>
      <w:r w:rsidR="0002621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6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.202</w:t>
      </w:r>
      <w:r w:rsidR="00C1677B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621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4599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час.00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мин.*</w:t>
      </w:r>
    </w:p>
    <w:p w:rsidR="003F6021" w:rsidRPr="00C1677B" w:rsidRDefault="00DC21A8">
      <w:pPr>
        <w:pStyle w:val="a3"/>
        <w:spacing w:before="37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 Заявок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круглосуточно.</w:t>
      </w:r>
    </w:p>
    <w:p w:rsidR="003F6021" w:rsidRPr="00C1677B" w:rsidRDefault="00DC21A8">
      <w:pPr>
        <w:spacing w:before="101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Здесь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далее указано</w:t>
      </w:r>
      <w:r w:rsidR="00C534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московское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время.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640"/>
        </w:tabs>
        <w:spacing w:before="115" w:line="275" w:lineRule="auto"/>
        <w:ind w:right="116" w:firstLine="0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Дата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срока 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их 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рассмотрения: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026214">
        <w:rPr>
          <w:rFonts w:cs="Times New Roman"/>
          <w:spacing w:val="-1"/>
          <w:sz w:val="24"/>
          <w:szCs w:val="24"/>
          <w:lang w:val="ru-RU"/>
        </w:rPr>
        <w:t>0</w:t>
      </w:r>
      <w:r w:rsidR="00AB34B6">
        <w:rPr>
          <w:rFonts w:cs="Times New Roman"/>
          <w:spacing w:val="-1"/>
          <w:sz w:val="24"/>
          <w:szCs w:val="24"/>
          <w:lang w:val="ru-RU"/>
        </w:rPr>
        <w:t>8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.</w:t>
      </w:r>
      <w:r w:rsidR="00026214">
        <w:rPr>
          <w:rFonts w:cs="Times New Roman"/>
          <w:spacing w:val="-1"/>
          <w:sz w:val="24"/>
          <w:szCs w:val="24"/>
          <w:lang w:val="ru-RU"/>
        </w:rPr>
        <w:t>07</w:t>
      </w:r>
      <w:r w:rsidRPr="00C1677B">
        <w:rPr>
          <w:rFonts w:cs="Times New Roman"/>
          <w:spacing w:val="-1"/>
          <w:sz w:val="24"/>
          <w:szCs w:val="24"/>
          <w:lang w:val="ru-RU"/>
        </w:rPr>
        <w:t>.202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 1</w:t>
      </w:r>
      <w:r w:rsidR="00C53443">
        <w:rPr>
          <w:rFonts w:cs="Times New Roman"/>
          <w:sz w:val="24"/>
          <w:szCs w:val="24"/>
          <w:lang w:val="ru-RU"/>
        </w:rPr>
        <w:t>6</w:t>
      </w:r>
      <w:r w:rsidRPr="00C1677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час.</w:t>
      </w:r>
      <w:r w:rsidRPr="00C1677B">
        <w:rPr>
          <w:rFonts w:cs="Times New Roman"/>
          <w:sz w:val="24"/>
          <w:szCs w:val="24"/>
          <w:lang w:val="ru-RU"/>
        </w:rPr>
        <w:t xml:space="preserve"> 00мин.</w:t>
      </w:r>
    </w:p>
    <w:p w:rsidR="003F6021" w:rsidRPr="00C1677B" w:rsidRDefault="003F602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1"/>
          <w:numId w:val="13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Дата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окончания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рассмотрения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Заявок: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2621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09</w:t>
      </w:r>
      <w:r w:rsidR="004571DF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.0</w:t>
      </w:r>
      <w:r w:rsidR="0002621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7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.202</w:t>
      </w:r>
      <w:r w:rsidR="004571DF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 w:rsidP="00EA1D9F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rFonts w:cs="Times New Roman"/>
          <w:spacing w:val="-1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Место проведения аукциона: электронная площадка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EA1D9F" w:rsidRPr="00C53443">
        <w:rPr>
          <w:rFonts w:cs="Times New Roman"/>
          <w:spacing w:val="-1"/>
          <w:sz w:val="24"/>
          <w:szCs w:val="24"/>
          <w:lang w:val="ru-RU"/>
        </w:rPr>
        <w:t>https://www.roseltorg.ru/.</w:t>
      </w:r>
      <w:r w:rsidR="00EA1D9F" w:rsidRPr="00C1677B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Дата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аукциона: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1</w:t>
      </w:r>
      <w:r w:rsidR="00026214">
        <w:rPr>
          <w:rFonts w:cs="Times New Roman"/>
          <w:spacing w:val="-1"/>
          <w:sz w:val="24"/>
          <w:szCs w:val="24"/>
          <w:lang w:val="ru-RU"/>
        </w:rPr>
        <w:t>2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.0</w:t>
      </w:r>
      <w:r w:rsidR="00026214">
        <w:rPr>
          <w:rFonts w:cs="Times New Roman"/>
          <w:spacing w:val="-1"/>
          <w:sz w:val="24"/>
          <w:szCs w:val="24"/>
          <w:lang w:val="ru-RU"/>
        </w:rPr>
        <w:t>7</w:t>
      </w:r>
      <w:r w:rsidRPr="00C1677B">
        <w:rPr>
          <w:rFonts w:cs="Times New Roman"/>
          <w:spacing w:val="-1"/>
          <w:sz w:val="24"/>
          <w:szCs w:val="24"/>
          <w:lang w:val="ru-RU"/>
        </w:rPr>
        <w:t>.202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53443">
        <w:rPr>
          <w:rFonts w:cs="Times New Roman"/>
          <w:sz w:val="24"/>
          <w:szCs w:val="24"/>
          <w:lang w:val="ru-RU"/>
        </w:rPr>
        <w:t xml:space="preserve">в </w:t>
      </w:r>
      <w:r w:rsidR="00E4599F">
        <w:rPr>
          <w:rFonts w:cs="Times New Roman"/>
          <w:sz w:val="24"/>
          <w:szCs w:val="24"/>
          <w:lang w:val="ru-RU"/>
        </w:rPr>
        <w:t>08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час.</w:t>
      </w:r>
      <w:r w:rsidRPr="00C1677B">
        <w:rPr>
          <w:rFonts w:cs="Times New Roman"/>
          <w:sz w:val="24"/>
          <w:szCs w:val="24"/>
          <w:lang w:val="ru-RU"/>
        </w:rPr>
        <w:t xml:space="preserve"> 00мин.</w:t>
      </w:r>
    </w:p>
    <w:p w:rsidR="003F6021" w:rsidRPr="00C1677B" w:rsidRDefault="003F602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0"/>
          <w:numId w:val="16"/>
        </w:numPr>
        <w:tabs>
          <w:tab w:val="left" w:pos="1158"/>
        </w:tabs>
        <w:ind w:left="115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</w:t>
      </w:r>
      <w:r w:rsidR="00C53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="00C53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аукциона</w:t>
      </w:r>
    </w:p>
    <w:p w:rsidR="003F6021" w:rsidRPr="00C1677B" w:rsidRDefault="00DC21A8">
      <w:pPr>
        <w:pStyle w:val="a3"/>
        <w:numPr>
          <w:ilvl w:val="1"/>
          <w:numId w:val="12"/>
        </w:numPr>
        <w:tabs>
          <w:tab w:val="left" w:pos="926"/>
        </w:tabs>
        <w:spacing w:before="141"/>
        <w:ind w:right="121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Извещение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проведении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тексту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-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Извещение)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размещается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Официальном сайте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F63E8E" w:rsidRPr="00C1677B">
        <w:rPr>
          <w:rFonts w:cs="Times New Roman"/>
          <w:spacing w:val="-1"/>
          <w:sz w:val="24"/>
          <w:szCs w:val="24"/>
          <w:lang w:val="ru-RU"/>
        </w:rPr>
        <w:t xml:space="preserve">торгов и </w:t>
      </w:r>
      <w:r w:rsidRPr="00C1677B">
        <w:rPr>
          <w:rFonts w:cs="Times New Roman"/>
          <w:spacing w:val="-1"/>
          <w:sz w:val="24"/>
          <w:szCs w:val="24"/>
          <w:lang w:val="ru-RU"/>
        </w:rPr>
        <w:t>на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spacing w:before="2"/>
        <w:ind w:right="123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Извещение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публикуется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порядке,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опубликования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(обнародования)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правовых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актов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уставом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образования,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месту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участка:</w:t>
      </w:r>
    </w:p>
    <w:p w:rsidR="005D2D15" w:rsidRPr="00C1677B" w:rsidRDefault="00DC21A8" w:rsidP="00C1677B">
      <w:pPr>
        <w:pStyle w:val="a8"/>
        <w:rPr>
          <w:sz w:val="24"/>
          <w:szCs w:val="24"/>
        </w:rPr>
      </w:pPr>
      <w:r w:rsidRPr="00C1677B">
        <w:rPr>
          <w:sz w:val="24"/>
          <w:szCs w:val="24"/>
        </w:rPr>
        <w:t>на</w:t>
      </w:r>
      <w:r w:rsidR="00C53443">
        <w:rPr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официальном</w:t>
      </w:r>
      <w:r w:rsidR="00C53443">
        <w:rPr>
          <w:spacing w:val="-1"/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сайте</w:t>
      </w:r>
      <w:r w:rsidR="00C53443">
        <w:rPr>
          <w:spacing w:val="-1"/>
          <w:sz w:val="24"/>
          <w:szCs w:val="24"/>
        </w:rPr>
        <w:t xml:space="preserve"> </w:t>
      </w:r>
      <w:r w:rsidR="00F63E8E" w:rsidRPr="00C1677B">
        <w:rPr>
          <w:spacing w:val="-1"/>
          <w:sz w:val="24"/>
          <w:szCs w:val="24"/>
        </w:rPr>
        <w:t>администрации Каширского муниципального района Воронежской области</w:t>
      </w:r>
      <w:r w:rsidRPr="00C1677B">
        <w:rPr>
          <w:spacing w:val="-1"/>
          <w:sz w:val="24"/>
          <w:szCs w:val="24"/>
        </w:rPr>
        <w:t>:</w:t>
      </w:r>
      <w:r w:rsidR="00C53443">
        <w:rPr>
          <w:spacing w:val="-1"/>
          <w:sz w:val="24"/>
          <w:szCs w:val="24"/>
        </w:rPr>
        <w:t xml:space="preserve"> </w:t>
      </w:r>
      <w:r w:rsidR="00C1677B"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3F6021" w:rsidRPr="00C1677B" w:rsidRDefault="00DC21A8">
      <w:pPr>
        <w:pStyle w:val="a3"/>
        <w:spacing w:before="54"/>
        <w:ind w:left="536" w:firstLine="0"/>
        <w:rPr>
          <w:rFonts w:cs="Times New Roman"/>
          <w:spacing w:val="-1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Все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приложения </w:t>
      </w:r>
      <w:r w:rsidRPr="00C1677B">
        <w:rPr>
          <w:rFonts w:cs="Times New Roman"/>
          <w:sz w:val="24"/>
          <w:szCs w:val="24"/>
          <w:lang w:val="ru-RU"/>
        </w:rPr>
        <w:t xml:space="preserve">к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являются его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неотъемлемой частью.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Требования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к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Заявителям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аукциона</w:t>
      </w:r>
    </w:p>
    <w:p w:rsidR="003F6021" w:rsidRPr="00C1677B" w:rsidRDefault="00DC21A8">
      <w:pPr>
        <w:pStyle w:val="a3"/>
        <w:spacing w:before="144" w:line="276" w:lineRule="auto"/>
        <w:ind w:right="99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может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быть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любое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E1AE9">
        <w:rPr>
          <w:rFonts w:cs="Times New Roman"/>
          <w:spacing w:val="-1"/>
          <w:sz w:val="24"/>
          <w:szCs w:val="24"/>
          <w:lang w:val="ru-RU"/>
        </w:rPr>
        <w:t xml:space="preserve">физическое,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независимо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организационно-правовой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формы,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формы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собственности,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места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места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происхождения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капитала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том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индивидуальный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предприниматель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претендующий(ие)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z w:val="24"/>
          <w:szCs w:val="24"/>
          <w:lang w:val="ru-RU"/>
        </w:rPr>
        <w:t xml:space="preserve">купли-продажи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имеющие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электронную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подпись,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оформленную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  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действующего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удостоверяющим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центром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ЭП),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прошедшие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электронной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A3E95" w:rsidRPr="00C1677B">
        <w:rPr>
          <w:rFonts w:cs="Times New Roman"/>
          <w:spacing w:val="-1"/>
          <w:sz w:val="24"/>
          <w:szCs w:val="24"/>
          <w:lang w:val="ru-RU"/>
        </w:rPr>
        <w:t>Претендента</w:t>
      </w:r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размещенными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на  электронной 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-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Инструкции).</w:t>
      </w: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Получение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регистрация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(аккредитация)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э</w:t>
      </w:r>
      <w:r w:rsidRPr="00C1677B">
        <w:rPr>
          <w:rFonts w:cs="Times New Roman"/>
          <w:sz w:val="24"/>
          <w:szCs w:val="24"/>
          <w:lang w:val="ru-RU"/>
        </w:rPr>
        <w:t>лектронной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площадке</w:t>
      </w:r>
      <w:r w:rsidR="0020703D">
        <w:rPr>
          <w:rFonts w:cs="Times New Roman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прохождения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(аккредитации)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иметь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ЭП,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оформленную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требованиями действующего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законодательства.</w:t>
      </w:r>
    </w:p>
    <w:p w:rsidR="003F6021" w:rsidRPr="0020703D" w:rsidRDefault="00DC21A8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доступа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к 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703D">
        <w:rPr>
          <w:rFonts w:cs="Times New Roman"/>
          <w:sz w:val="24"/>
          <w:szCs w:val="24"/>
          <w:lang w:val="ru-RU"/>
        </w:rPr>
        <w:t xml:space="preserve">с  </w:t>
      </w:r>
      <w:r w:rsidRPr="0020703D">
        <w:rPr>
          <w:rFonts w:cs="Times New Roman"/>
          <w:spacing w:val="-1"/>
          <w:sz w:val="24"/>
          <w:szCs w:val="24"/>
          <w:lang w:val="ru-RU"/>
        </w:rPr>
        <w:t>учетом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703D">
        <w:rPr>
          <w:rFonts w:cs="Times New Roman"/>
          <w:spacing w:val="-1"/>
          <w:sz w:val="24"/>
          <w:szCs w:val="24"/>
          <w:lang w:val="ru-RU"/>
        </w:rPr>
        <w:t>Раздела</w:t>
      </w:r>
    </w:p>
    <w:p w:rsidR="003F6021" w:rsidRPr="00C1677B" w:rsidRDefault="00DC21A8">
      <w:pPr>
        <w:pStyle w:val="a3"/>
        <w:spacing w:before="37" w:line="275" w:lineRule="auto"/>
        <w:ind w:right="10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4 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5.1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необходимо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пройти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на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ind w:left="538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Регистрация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осуществляется </w:t>
      </w:r>
      <w:r w:rsidRPr="00C1677B">
        <w:rPr>
          <w:rFonts w:cs="Times New Roman"/>
          <w:sz w:val="24"/>
          <w:szCs w:val="24"/>
          <w:lang w:val="ru-RU"/>
        </w:rPr>
        <w:t>без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взимания </w:t>
      </w:r>
      <w:r w:rsidRPr="00C1677B">
        <w:rPr>
          <w:rFonts w:cs="Times New Roman"/>
          <w:sz w:val="24"/>
          <w:szCs w:val="24"/>
          <w:lang w:val="ru-RU"/>
        </w:rPr>
        <w:t>платы.</w:t>
      </w:r>
    </w:p>
    <w:p w:rsidR="003F6021" w:rsidRPr="00C1677B" w:rsidRDefault="00DC21A8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 случае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если от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имени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действует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иное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 xml:space="preserve">- </w:t>
      </w:r>
      <w:r w:rsidRPr="00C1677B">
        <w:rPr>
          <w:rFonts w:cs="Times New Roman"/>
          <w:spacing w:val="-1"/>
          <w:sz w:val="24"/>
          <w:szCs w:val="24"/>
          <w:lang w:val="ru-RU"/>
        </w:rPr>
        <w:t>Доверенное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лицо),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Доверенному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пройти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 </w:t>
      </w:r>
      <w:r w:rsidRPr="00C1677B">
        <w:rPr>
          <w:rFonts w:cs="Times New Roman"/>
          <w:sz w:val="24"/>
          <w:szCs w:val="24"/>
          <w:lang w:val="ru-RU"/>
        </w:rPr>
        <w:t>с учетом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положений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4 и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пунктов 5.1</w:t>
      </w:r>
      <w:r w:rsidRPr="00C1677B">
        <w:rPr>
          <w:rFonts w:cs="Times New Roman"/>
          <w:sz w:val="24"/>
          <w:szCs w:val="24"/>
          <w:lang w:val="ru-RU"/>
        </w:rPr>
        <w:t>-</w:t>
      </w:r>
      <w:r w:rsidR="00A86C85" w:rsidRPr="00C1677B">
        <w:rPr>
          <w:rFonts w:cs="Times New Roman"/>
          <w:sz w:val="24"/>
          <w:szCs w:val="24"/>
          <w:lang w:val="ru-RU"/>
        </w:rPr>
        <w:t>5.2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3F602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Порядок 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блокиров</w:t>
      </w:r>
      <w:r w:rsidR="0020703D">
        <w:rPr>
          <w:rFonts w:cs="Times New Roman"/>
          <w:sz w:val="24"/>
          <w:szCs w:val="24"/>
          <w:lang w:val="ru-RU"/>
        </w:rPr>
        <w:t xml:space="preserve">ания и прекращения блокирования </w:t>
      </w:r>
      <w:r w:rsidRPr="00C1677B">
        <w:rPr>
          <w:rFonts w:cs="Times New Roman"/>
          <w:sz w:val="24"/>
          <w:szCs w:val="24"/>
          <w:lang w:val="ru-RU"/>
        </w:rPr>
        <w:t>денежных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средств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качестве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задатка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участия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устанавливается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требование</w:t>
      </w:r>
      <w:r w:rsidRPr="00C1677B">
        <w:rPr>
          <w:rFonts w:cs="Times New Roman"/>
          <w:sz w:val="24"/>
          <w:szCs w:val="24"/>
          <w:lang w:val="ru-RU"/>
        </w:rPr>
        <w:t xml:space="preserve"> о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целях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учетом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Разделов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4, 5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 обеспечивает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наличие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средств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счёте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размере,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суммы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указанного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</w:t>
      </w:r>
      <w:r w:rsidRPr="00C1677B">
        <w:rPr>
          <w:rFonts w:cs="Times New Roman"/>
          <w:sz w:val="24"/>
          <w:szCs w:val="24"/>
          <w:lang w:val="ru-RU"/>
        </w:rPr>
        <w:t xml:space="preserve"> 2.5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 w:rsidP="00A86C85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Перечисление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средств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счёт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производится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</w:t>
      </w:r>
      <w:r w:rsidR="00A86C85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Операции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перечислению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счете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Регламентом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учитываются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открытом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площадки.</w:t>
      </w:r>
    </w:p>
    <w:p w:rsidR="003F6021" w:rsidRPr="00C1677B" w:rsidRDefault="00DC21A8">
      <w:pPr>
        <w:pStyle w:val="a3"/>
        <w:spacing w:before="0" w:line="276" w:lineRule="auto"/>
        <w:ind w:right="12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Денежные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размере,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равном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задатку,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указанному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2.5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блокируются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Основанием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блокирования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является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Заявка,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направленная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площадки.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Заблокированные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задатком.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Задаток,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победителем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Победитель),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также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задаток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t>купли-продажи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заключается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пунктами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13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14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статьи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39.12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кодекса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засчитываются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платы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участок.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Перечисление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83860" w:rsidRPr="00C1677B">
        <w:rPr>
          <w:rFonts w:cs="Times New Roman"/>
          <w:spacing w:val="-1"/>
          <w:sz w:val="24"/>
          <w:szCs w:val="24"/>
          <w:lang w:val="ru-RU"/>
        </w:rPr>
        <w:t>Продавцу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платы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за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spacing w:line="276" w:lineRule="auto"/>
        <w:ind w:right="121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Задатки,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настоящем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лицами,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заключившими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порядке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t>купли-продажи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следствие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уклонения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договора,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возвращаются.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Порядок,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форма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срок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отзыва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Заявок</w:t>
      </w:r>
    </w:p>
    <w:p w:rsidR="003F6021" w:rsidRPr="002D0FEE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Один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праве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z w:val="24"/>
          <w:szCs w:val="24"/>
          <w:lang w:val="ru-RU"/>
        </w:rPr>
        <w:t>подать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только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одну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Заявку.</w:t>
      </w:r>
    </w:p>
    <w:p w:rsidR="003F6021" w:rsidRPr="00C1677B" w:rsidRDefault="00DC21A8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учетом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4, 5, 6 подает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сроки,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пунктах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2.7, 2.8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путем:</w:t>
      </w:r>
    </w:p>
    <w:p w:rsidR="003F6021" w:rsidRPr="00C1677B" w:rsidRDefault="00DC21A8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заполнения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ее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формы </w:t>
      </w:r>
      <w:r w:rsidRPr="00C1677B">
        <w:rPr>
          <w:rFonts w:cs="Times New Roman"/>
          <w:spacing w:val="-1"/>
          <w:sz w:val="24"/>
          <w:szCs w:val="24"/>
          <w:lang w:val="ru-RU"/>
        </w:rPr>
        <w:t>(Приложение</w:t>
      </w:r>
      <w:r w:rsidR="009D7DBD" w:rsidRPr="00C1677B">
        <w:rPr>
          <w:rFonts w:cs="Times New Roman"/>
          <w:sz w:val="24"/>
          <w:szCs w:val="24"/>
          <w:lang w:val="ru-RU"/>
        </w:rPr>
        <w:t>4</w:t>
      </w:r>
      <w:r w:rsidRPr="00C1677B">
        <w:rPr>
          <w:rFonts w:cs="Times New Roman"/>
          <w:sz w:val="24"/>
          <w:szCs w:val="24"/>
          <w:lang w:val="ru-RU"/>
        </w:rPr>
        <w:t xml:space="preserve">) с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приложением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указанных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настоящем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форме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есть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бумажном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носителе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,преобразованных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электронно-цифровую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сканирования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сохранением</w:t>
      </w:r>
      <w:r w:rsidRPr="00C1677B">
        <w:rPr>
          <w:rFonts w:cs="Times New Roman"/>
          <w:sz w:val="24"/>
          <w:szCs w:val="24"/>
          <w:lang w:val="ru-RU"/>
        </w:rPr>
        <w:t xml:space="preserve"> их </w:t>
      </w:r>
      <w:r w:rsidRPr="00C1677B">
        <w:rPr>
          <w:rFonts w:cs="Times New Roman"/>
          <w:spacing w:val="-1"/>
          <w:sz w:val="24"/>
          <w:szCs w:val="24"/>
          <w:lang w:val="ru-RU"/>
        </w:rPr>
        <w:t>реквизитов:</w:t>
      </w:r>
    </w:p>
    <w:p w:rsidR="003F6021" w:rsidRPr="00C1677B" w:rsidRDefault="00DC21A8" w:rsidP="00C53443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удостоверяющих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личность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(для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зарегистрированных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качестве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индивидуального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предпринимателя)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представления 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паспорта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гражданина Российской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представляются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20    </w:t>
      </w:r>
      <w:r w:rsidRPr="00C1677B">
        <w:rPr>
          <w:rFonts w:cs="Times New Roman"/>
          <w:spacing w:val="-1"/>
          <w:sz w:val="24"/>
          <w:szCs w:val="24"/>
          <w:lang w:val="ru-RU"/>
        </w:rPr>
        <w:t>(двадцати)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страниц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паспорта: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от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1-ойстраницы</w:t>
      </w:r>
      <w:r w:rsidR="004C714E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с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изображением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Государственного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герба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Федерации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по    20-ую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страницу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с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«Извлечением</w:t>
      </w:r>
      <w:r w:rsidRPr="00C1677B">
        <w:rPr>
          <w:rFonts w:cs="Times New Roman"/>
          <w:b/>
          <w:sz w:val="24"/>
          <w:szCs w:val="24"/>
          <w:lang w:val="ru-RU"/>
        </w:rPr>
        <w:t xml:space="preserve"> из</w:t>
      </w:r>
      <w:r w:rsidR="004607CB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  <w:r w:rsidRPr="00C1677B">
        <w:rPr>
          <w:rFonts w:cs="Times New Roman"/>
          <w:b/>
          <w:sz w:val="24"/>
          <w:szCs w:val="24"/>
          <w:lang w:val="ru-RU"/>
        </w:rPr>
        <w:t xml:space="preserve"> о паспорте</w:t>
      </w:r>
      <w:r w:rsidR="004607CB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Федерации»</w:t>
      </w:r>
      <w:r w:rsidR="004C714E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включительно</w:t>
      </w:r>
      <w:r w:rsidRPr="00C1677B">
        <w:rPr>
          <w:rFonts w:cs="Times New Roman"/>
          <w:spacing w:val="-1"/>
          <w:sz w:val="24"/>
          <w:szCs w:val="24"/>
          <w:lang w:val="ru-RU"/>
        </w:rPr>
        <w:t>);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надлежащим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заверенный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перевод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русский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язык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иностранного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случае,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иностранное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rFonts w:cs="Times New Roman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документы,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подтверждающие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Pr="00C1677B">
        <w:rPr>
          <w:rFonts w:cs="Times New Roman"/>
          <w:spacing w:val="-1"/>
          <w:sz w:val="24"/>
          <w:szCs w:val="24"/>
        </w:rPr>
        <w:t>внесение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задатка.*</w:t>
      </w:r>
    </w:p>
    <w:p w:rsidR="003F6021" w:rsidRPr="00C1677B" w:rsidRDefault="00DC21A8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*При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подаче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Инструкциями,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информация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внесении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задатка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формируется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Оператором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площадки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направляется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Организатору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подписания 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Заявителя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C1677B">
        <w:rPr>
          <w:rFonts w:cs="Times New Roman"/>
          <w:sz w:val="24"/>
          <w:szCs w:val="24"/>
          <w:lang w:val="ru-RU"/>
        </w:rPr>
        <w:t xml:space="preserve"> 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75453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прилагаемые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направляются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единовременно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допускается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раздельного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дополнительных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после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подачи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замена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ранее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без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отзыва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Pr="00C1677B">
        <w:rPr>
          <w:rFonts w:cs="Times New Roman"/>
          <w:sz w:val="24"/>
          <w:szCs w:val="24"/>
          <w:lang w:val="ru-RU"/>
        </w:rPr>
        <w:t xml:space="preserve"> 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возвращает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случае: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предоставления Заявки,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лица,</w:t>
      </w:r>
      <w:r w:rsidRPr="00C1677B">
        <w:rPr>
          <w:rFonts w:cs="Times New Roman"/>
          <w:sz w:val="24"/>
          <w:szCs w:val="24"/>
          <w:lang w:val="ru-RU"/>
        </w:rPr>
        <w:t xml:space="preserve"> не</w:t>
      </w:r>
      <w:r w:rsidRPr="00C1677B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действовать</w:t>
      </w:r>
      <w:r w:rsidRPr="00C1677B">
        <w:rPr>
          <w:rFonts w:cs="Times New Roman"/>
          <w:sz w:val="24"/>
          <w:szCs w:val="24"/>
          <w:lang w:val="ru-RU"/>
        </w:rPr>
        <w:t xml:space="preserve"> от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имени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подачи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одним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двух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условии,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что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поданные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ранее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отозваны;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получения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F1B1C">
        <w:rPr>
          <w:rFonts w:cs="Times New Roman"/>
          <w:sz w:val="24"/>
          <w:szCs w:val="24"/>
          <w:lang w:val="ru-RU"/>
        </w:rPr>
        <w:t>по</w:t>
      </w:r>
      <w:r w:rsidRPr="00C1677B">
        <w:rPr>
          <w:rFonts w:cs="Times New Roman"/>
          <w:sz w:val="24"/>
          <w:szCs w:val="24"/>
          <w:lang w:val="ru-RU"/>
        </w:rPr>
        <w:t>сле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2.8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Заявок.</w:t>
      </w:r>
    </w:p>
    <w:p w:rsidR="003F6021" w:rsidRPr="00C1677B" w:rsidRDefault="00DC21A8">
      <w:pPr>
        <w:pStyle w:val="a3"/>
        <w:spacing w:line="275" w:lineRule="auto"/>
        <w:ind w:right="102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Одновременно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A6347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площадки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уведомляет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об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основаниях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ее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возврата.</w:t>
      </w:r>
    </w:p>
    <w:p w:rsidR="003F6021" w:rsidRPr="00C1677B" w:rsidRDefault="00DC21A8">
      <w:pPr>
        <w:pStyle w:val="a3"/>
        <w:ind w:left="538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Возврат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Pr="00C1677B">
        <w:rPr>
          <w:rFonts w:cs="Times New Roman"/>
          <w:sz w:val="24"/>
          <w:szCs w:val="24"/>
          <w:lang w:val="ru-RU"/>
        </w:rPr>
        <w:t xml:space="preserve"> по </w:t>
      </w:r>
      <w:r w:rsidRPr="00C1677B">
        <w:rPr>
          <w:rFonts w:cs="Times New Roman"/>
          <w:spacing w:val="-1"/>
          <w:sz w:val="24"/>
          <w:szCs w:val="24"/>
          <w:lang w:val="ru-RU"/>
        </w:rPr>
        <w:t>иным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основаниям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допускается.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случае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отсутствия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у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регистрирует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этом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вправе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отозвать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любое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времени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(пункт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2.8</w:t>
      </w:r>
      <w:r w:rsidR="00026214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отзыва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вправе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повторно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подать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 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(пункт</w:t>
      </w:r>
      <w:r w:rsidRPr="00C1677B">
        <w:rPr>
          <w:rFonts w:cs="Times New Roman"/>
          <w:sz w:val="24"/>
          <w:szCs w:val="24"/>
          <w:lang w:val="ru-RU"/>
        </w:rPr>
        <w:t xml:space="preserve"> 2.8</w:t>
      </w:r>
      <w:r w:rsidR="00026214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порядке,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пунктами </w:t>
      </w:r>
      <w:r w:rsidRPr="00C1677B">
        <w:rPr>
          <w:rFonts w:cs="Times New Roman"/>
          <w:sz w:val="24"/>
          <w:szCs w:val="24"/>
          <w:lang w:val="ru-RU"/>
        </w:rPr>
        <w:t xml:space="preserve">7.1-7.6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прекращается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дату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 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Заявок,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пункте2.8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достоверность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Заявке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информации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приложенных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 ней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несет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(пункт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2.8</w:t>
      </w:r>
      <w:r w:rsidR="00026214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Организатору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Регламентом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Аукционная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комиссия</w:t>
      </w:r>
    </w:p>
    <w:p w:rsidR="003F6021" w:rsidRPr="00C1677B" w:rsidRDefault="00DC21A8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Аукционная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формируется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Организатором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02621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полномочия: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рассматривает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прилагаемые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документы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Извещением;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принимает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C1677B">
        <w:rPr>
          <w:rFonts w:cs="Times New Roman"/>
          <w:sz w:val="24"/>
          <w:szCs w:val="24"/>
          <w:lang w:val="ru-RU"/>
        </w:rPr>
        <w:t xml:space="preserve"> о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допуске</w:t>
      </w:r>
      <w:r w:rsidRPr="00C1677B">
        <w:rPr>
          <w:rFonts w:cs="Times New Roman"/>
          <w:sz w:val="24"/>
          <w:szCs w:val="24"/>
          <w:lang w:val="ru-RU"/>
        </w:rPr>
        <w:t xml:space="preserve"> 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признании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</w:t>
      </w:r>
      <w:r w:rsidRPr="00C1677B">
        <w:rPr>
          <w:rFonts w:cs="Times New Roman"/>
          <w:spacing w:val="-1"/>
          <w:sz w:val="24"/>
          <w:szCs w:val="24"/>
          <w:lang w:val="ru-RU"/>
        </w:rPr>
        <w:t>отказе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допуске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Протоколом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рассмотрения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подписываемым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всеми присутствующими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членами Аукционной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оформляет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подписывает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Аукционная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комиссия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правомочна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функции</w:t>
      </w:r>
      <w:r w:rsidR="00632D8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полномочия,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если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801B1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заседании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присутствует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пятидесяти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процентов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общего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ее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членов,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при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этом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общее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комиссии должно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быть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пяти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человек.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Порядок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рассмотрения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Заявок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Рассмотрение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 комиссией.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Pr="00C1677B">
        <w:rPr>
          <w:rFonts w:cs="Times New Roman"/>
          <w:sz w:val="24"/>
          <w:szCs w:val="24"/>
          <w:lang w:val="ru-RU"/>
        </w:rPr>
        <w:t xml:space="preserve"> не</w:t>
      </w:r>
      <w:r w:rsidR="0075453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допускается</w:t>
      </w:r>
      <w:r w:rsidRPr="00C1677B">
        <w:rPr>
          <w:rFonts w:cs="Times New Roman"/>
          <w:sz w:val="24"/>
          <w:szCs w:val="24"/>
          <w:lang w:val="ru-RU"/>
        </w:rPr>
        <w:t xml:space="preserve"> 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Pr="00C1677B">
        <w:rPr>
          <w:rFonts w:cs="Times New Roman"/>
          <w:sz w:val="24"/>
          <w:szCs w:val="24"/>
          <w:lang w:val="ru-RU"/>
        </w:rPr>
        <w:t xml:space="preserve"> в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следующих</w:t>
      </w:r>
      <w:r w:rsidR="0075453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случаях: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непредставление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или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недостоверных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сведений;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Pr="00C1677B">
        <w:rPr>
          <w:rFonts w:cs="Times New Roman"/>
          <w:sz w:val="24"/>
          <w:szCs w:val="24"/>
          <w:lang w:val="ru-RU"/>
        </w:rPr>
        <w:t xml:space="preserve"> дату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Pr="00C1677B">
        <w:rPr>
          <w:rFonts w:cs="Times New Roman"/>
          <w:sz w:val="24"/>
          <w:szCs w:val="24"/>
          <w:lang w:val="ru-RU"/>
        </w:rPr>
        <w:t xml:space="preserve"> на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подача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Земельным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кодексом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другими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федеральными законами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имеет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быть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приобрести земельный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lastRenderedPageBreak/>
        <w:t>собственность</w:t>
      </w:r>
      <w:r w:rsidRPr="00C1677B">
        <w:rPr>
          <w:rFonts w:cs="Times New Roman"/>
          <w:spacing w:val="-1"/>
          <w:sz w:val="24"/>
          <w:szCs w:val="24"/>
          <w:lang w:val="ru-RU"/>
        </w:rPr>
        <w:t>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наличие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сведений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об</w:t>
      </w:r>
      <w:r w:rsidR="00EE6FD5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учредителях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(участниках),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членах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коллегиальных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исполнительных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органов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лицах,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исполняющих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единоличного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исполнительного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являющегося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юридическим лицом,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реестре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недобросовестных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Заявителям,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Заявителям,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их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отношении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решениях,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Pr="00C1677B">
        <w:rPr>
          <w:rFonts w:cs="Times New Roman"/>
          <w:spacing w:val="-1"/>
          <w:sz w:val="24"/>
          <w:szCs w:val="24"/>
          <w:lang w:val="ru-RU"/>
        </w:rPr>
        <w:t>позднее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2.11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Pr="00C1677B">
        <w:rPr>
          <w:rFonts w:cs="Times New Roman"/>
          <w:sz w:val="24"/>
          <w:szCs w:val="24"/>
          <w:lang w:val="ru-RU"/>
        </w:rPr>
        <w:t xml:space="preserve"> дня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 аукциона;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 заявок</w:t>
      </w:r>
      <w:r w:rsidRPr="00C1677B">
        <w:rPr>
          <w:rFonts w:cs="Times New Roman"/>
          <w:sz w:val="24"/>
          <w:szCs w:val="24"/>
          <w:lang w:val="ru-RU"/>
        </w:rPr>
        <w:t xml:space="preserve"> 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C1677B">
        <w:rPr>
          <w:rFonts w:cs="Times New Roman"/>
          <w:sz w:val="24"/>
          <w:szCs w:val="24"/>
          <w:lang w:val="ru-RU"/>
        </w:rPr>
        <w:t xml:space="preserve"> в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EE6FD5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сайте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46C36" w:rsidRPr="00C1677B">
        <w:rPr>
          <w:rFonts w:cs="Times New Roman"/>
          <w:spacing w:val="-1"/>
          <w:sz w:val="24"/>
          <w:szCs w:val="24"/>
          <w:lang w:val="ru-RU"/>
        </w:rPr>
        <w:t xml:space="preserve">торгов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позднее,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чем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следующий день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Pr="00C1677B">
        <w:rPr>
          <w:rFonts w:cs="Times New Roman"/>
          <w:sz w:val="24"/>
          <w:szCs w:val="24"/>
          <w:lang w:val="ru-RU"/>
        </w:rPr>
        <w:t xml:space="preserve"> дня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подписания указанного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протокола.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полученным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им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уведомлением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считается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участвующим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даты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Pr="00C1677B">
        <w:rPr>
          <w:rFonts w:cs="Times New Roman"/>
          <w:sz w:val="24"/>
          <w:szCs w:val="24"/>
          <w:lang w:val="ru-RU"/>
        </w:rPr>
        <w:t xml:space="preserve"> 2.11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Порядок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проведения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аукциона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Проведение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могут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только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Заявители,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Участниками.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Процедура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проводится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2.11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должно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совпадать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временем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профилактических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работ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проводится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повышения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Начальной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цены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Предмета</w:t>
      </w:r>
      <w:r w:rsidR="000461C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«шаг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аукциона»,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пунктом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2.5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Если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C5341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поступило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одного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высокую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 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C1677B">
        <w:rPr>
          <w:rFonts w:cs="Times New Roman"/>
          <w:sz w:val="24"/>
          <w:szCs w:val="24"/>
          <w:lang w:val="ru-RU"/>
        </w:rPr>
        <w:t xml:space="preserve"> о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продлевается </w:t>
      </w:r>
      <w:r w:rsidRPr="00C1677B">
        <w:rPr>
          <w:rFonts w:cs="Times New Roman"/>
          <w:sz w:val="24"/>
          <w:szCs w:val="24"/>
          <w:lang w:val="ru-RU"/>
        </w:rPr>
        <w:t xml:space="preserve">на10 </w:t>
      </w:r>
      <w:r w:rsidRPr="00C1677B">
        <w:rPr>
          <w:rFonts w:cs="Times New Roman"/>
          <w:spacing w:val="-1"/>
          <w:sz w:val="24"/>
          <w:szCs w:val="24"/>
          <w:lang w:val="ru-RU"/>
        </w:rPr>
        <w:t>(десять)минут.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10</w:t>
      </w:r>
      <w:r w:rsidRPr="00C1677B">
        <w:rPr>
          <w:rFonts w:cs="Times New Roman"/>
          <w:spacing w:val="-1"/>
          <w:sz w:val="24"/>
          <w:szCs w:val="24"/>
          <w:lang w:val="ru-RU"/>
        </w:rPr>
        <w:t>(десяти)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минут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последнего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один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сделал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высокую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Победителем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предложивший наибольшую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2D0FE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Ход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фиксируется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журнале,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который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3BE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для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Один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экземпляр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Протокола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передается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Победителю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5" w:lineRule="auto"/>
        <w:ind w:right="116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приостанавливает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технологического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сбоя, зафиксированного программными и техническими средствами электронной </w:t>
      </w:r>
      <w:r w:rsidRPr="00C1677B">
        <w:rPr>
          <w:rFonts w:cs="Times New Roman"/>
          <w:sz w:val="24"/>
          <w:szCs w:val="24"/>
          <w:lang w:val="ru-RU"/>
        </w:rPr>
        <w:lastRenderedPageBreak/>
        <w:t>площадки. Не позднее чем за</w:t>
      </w:r>
    </w:p>
    <w:p w:rsidR="003F6021" w:rsidRPr="00C1677B" w:rsidRDefault="00DC21A8" w:rsidP="00546C36">
      <w:pPr>
        <w:pStyle w:val="a3"/>
        <w:tabs>
          <w:tab w:val="left" w:pos="636"/>
          <w:tab w:val="left" w:pos="1523"/>
          <w:tab w:val="left" w:pos="2341"/>
          <w:tab w:val="left" w:pos="2977"/>
          <w:tab w:val="left" w:pos="4176"/>
          <w:tab w:val="left" w:pos="5988"/>
          <w:tab w:val="left" w:pos="7487"/>
          <w:tab w:val="left" w:pos="8836"/>
          <w:tab w:val="left" w:pos="9354"/>
        </w:tabs>
        <w:ind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3</w:t>
      </w:r>
      <w:r w:rsidRPr="00C1677B">
        <w:rPr>
          <w:rFonts w:cs="Times New Roman"/>
          <w:sz w:val="24"/>
          <w:szCs w:val="24"/>
          <w:lang w:val="ru-RU"/>
        </w:rPr>
        <w:tab/>
        <w:t>(три)</w:t>
      </w:r>
      <w:r w:rsidRPr="00C1677B">
        <w:rPr>
          <w:rFonts w:cs="Times New Roman"/>
          <w:sz w:val="24"/>
          <w:szCs w:val="24"/>
          <w:lang w:val="ru-RU"/>
        </w:rPr>
        <w:tab/>
        <w:t>часа</w:t>
      </w:r>
      <w:r w:rsidRPr="00C1677B">
        <w:rPr>
          <w:rFonts w:cs="Times New Roman"/>
          <w:sz w:val="24"/>
          <w:szCs w:val="24"/>
          <w:lang w:val="ru-RU"/>
        </w:rPr>
        <w:tab/>
        <w:t>до</w:t>
      </w:r>
      <w:r w:rsidRPr="00C1677B">
        <w:rPr>
          <w:rFonts w:cs="Times New Roman"/>
          <w:sz w:val="24"/>
          <w:szCs w:val="24"/>
          <w:lang w:val="ru-RU"/>
        </w:rPr>
        <w:tab/>
        <w:t>времени</w:t>
      </w:r>
      <w:r w:rsidRPr="00C1677B">
        <w:rPr>
          <w:rFonts w:cs="Times New Roman"/>
          <w:sz w:val="24"/>
          <w:szCs w:val="24"/>
          <w:lang w:val="ru-RU"/>
        </w:rPr>
        <w:tab/>
        <w:t>возобновления</w:t>
      </w:r>
      <w:r w:rsidRPr="00C1677B">
        <w:rPr>
          <w:rFonts w:cs="Times New Roman"/>
          <w:sz w:val="24"/>
          <w:szCs w:val="24"/>
          <w:lang w:val="ru-RU"/>
        </w:rPr>
        <w:tab/>
        <w:t>проведения</w:t>
      </w:r>
      <w:r w:rsidRPr="00C1677B">
        <w:rPr>
          <w:rFonts w:cs="Times New Roman"/>
          <w:sz w:val="24"/>
          <w:szCs w:val="24"/>
          <w:lang w:val="ru-RU"/>
        </w:rPr>
        <w:tab/>
        <w:t>аукциона,</w:t>
      </w:r>
      <w:r w:rsidRPr="00C1677B">
        <w:rPr>
          <w:rFonts w:cs="Times New Roman"/>
          <w:sz w:val="24"/>
          <w:szCs w:val="24"/>
          <w:lang w:val="ru-RU"/>
        </w:rPr>
        <w:tab/>
        <w:t>в</w:t>
      </w:r>
      <w:r w:rsidRPr="00C1677B">
        <w:rPr>
          <w:rFonts w:cs="Times New Roman"/>
          <w:sz w:val="24"/>
          <w:szCs w:val="24"/>
          <w:lang w:val="ru-RU"/>
        </w:rPr>
        <w:tab/>
        <w:t>соответствии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получают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указанием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 возобновления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 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площадке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Организатор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сайте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торгов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рабочего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его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подписания.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признается несостоявшимся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случаях,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если: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подачи Заявок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была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только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Заявка;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подачи Заявок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ни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одной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на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основании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отказе в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всех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на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аукционе</w:t>
      </w:r>
      <w:r w:rsidR="0070531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признании Участником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только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случае е</w:t>
      </w:r>
      <w:r w:rsidRPr="00C1677B">
        <w:rPr>
          <w:rFonts w:cs="Times New Roman"/>
          <w:sz w:val="24"/>
          <w:szCs w:val="24"/>
          <w:lang w:val="ru-RU"/>
        </w:rPr>
        <w:t>сли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течении</w:t>
      </w:r>
      <w:r w:rsidR="00463B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047D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поступило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высокую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95" w:rsidRPr="00C1677B" w:rsidRDefault="003A3E95" w:rsidP="003A3E95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и сроки заключения договора купли-продажи земельного участка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11.1.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купли-продажи земельного участка (Приложение </w:t>
      </w:r>
      <w:r w:rsidR="00AA72D8" w:rsidRPr="00C167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11.2.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11.3.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3 (три) экземпляра подписанного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11.4.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11.5.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11.6.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такого договора.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11.7.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11.8.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FC75B1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11.9.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1677B" w:rsidRPr="0049512E" w:rsidRDefault="00C1677B" w:rsidP="00C1677B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677B" w:rsidRPr="0049512E" w:rsidRDefault="00C1677B" w:rsidP="00C1677B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677B" w:rsidRPr="00C1677B" w:rsidRDefault="00C1677B" w:rsidP="00C167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FC75B1" w:rsidRDefault="00C1677B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Боевского сельского поселения                                                                  Н. Н. Широких</w:t>
      </w: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Default="001E65D2" w:rsidP="00F620AF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65D2" w:rsidRPr="00F620AF" w:rsidRDefault="001E65D2" w:rsidP="001E65D2">
      <w:pPr>
        <w:tabs>
          <w:tab w:val="left" w:pos="900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1E65D2" w:rsidRPr="00F620AF" w:rsidSect="00AE2B73">
      <w:footerReference w:type="default" r:id="rId8"/>
      <w:pgSz w:w="11910" w:h="16840"/>
      <w:pgMar w:top="780" w:right="320" w:bottom="560" w:left="880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23" w:rsidRDefault="00075B23">
      <w:r>
        <w:separator/>
      </w:r>
    </w:p>
  </w:endnote>
  <w:endnote w:type="continuationSeparator" w:id="1">
    <w:p w:rsidR="00075B23" w:rsidRDefault="0007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39" w:rsidRDefault="00F406BF">
    <w:pPr>
      <w:spacing w:line="14" w:lineRule="auto"/>
      <w:rPr>
        <w:sz w:val="20"/>
        <w:szCs w:val="20"/>
      </w:rPr>
    </w:pPr>
    <w:r w:rsidRPr="00F406B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0.2pt;margin-top:812.05pt;width:1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1F4739" w:rsidRDefault="00F406B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F473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1361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23" w:rsidRDefault="00075B23">
      <w:r>
        <w:separator/>
      </w:r>
    </w:p>
  </w:footnote>
  <w:footnote w:type="continuationSeparator" w:id="1">
    <w:p w:rsidR="00075B23" w:rsidRDefault="0007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2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3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4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5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6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7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8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9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1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2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3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4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6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7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8">
    <w:nsid w:val="7A526480"/>
    <w:multiLevelType w:val="multilevel"/>
    <w:tmpl w:val="D7A20176"/>
    <w:lvl w:ilvl="0">
      <w:start w:val="1"/>
      <w:numFmt w:val="decimal"/>
      <w:lvlText w:val="%1"/>
      <w:lvlJc w:val="left"/>
      <w:pPr>
        <w:ind w:left="289" w:hanging="9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289" w:hanging="228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2448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8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8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7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7" w:hanging="22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7"/>
  </w:num>
  <w:num w:numId="11">
    <w:abstractNumId w:val="10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18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F6021"/>
    <w:rsid w:val="00016F26"/>
    <w:rsid w:val="00026214"/>
    <w:rsid w:val="00027A6E"/>
    <w:rsid w:val="000461C6"/>
    <w:rsid w:val="00047DD5"/>
    <w:rsid w:val="00072431"/>
    <w:rsid w:val="00075B23"/>
    <w:rsid w:val="00096FD2"/>
    <w:rsid w:val="000D7198"/>
    <w:rsid w:val="00125F2A"/>
    <w:rsid w:val="00132131"/>
    <w:rsid w:val="0017021A"/>
    <w:rsid w:val="00175D33"/>
    <w:rsid w:val="001E65D2"/>
    <w:rsid w:val="001F4739"/>
    <w:rsid w:val="0020703D"/>
    <w:rsid w:val="0021742A"/>
    <w:rsid w:val="00224647"/>
    <w:rsid w:val="00227FA4"/>
    <w:rsid w:val="00230B22"/>
    <w:rsid w:val="00237B76"/>
    <w:rsid w:val="00252DFD"/>
    <w:rsid w:val="00272EA3"/>
    <w:rsid w:val="002C0B3A"/>
    <w:rsid w:val="002C3D96"/>
    <w:rsid w:val="002D0FEE"/>
    <w:rsid w:val="002D521B"/>
    <w:rsid w:val="003213DB"/>
    <w:rsid w:val="003354B5"/>
    <w:rsid w:val="00366503"/>
    <w:rsid w:val="00375620"/>
    <w:rsid w:val="003A3E95"/>
    <w:rsid w:val="003F6021"/>
    <w:rsid w:val="004433B8"/>
    <w:rsid w:val="004571DF"/>
    <w:rsid w:val="004607CB"/>
    <w:rsid w:val="00463BE2"/>
    <w:rsid w:val="0049512E"/>
    <w:rsid w:val="004A69BB"/>
    <w:rsid w:val="004C714E"/>
    <w:rsid w:val="004D1B42"/>
    <w:rsid w:val="005352D4"/>
    <w:rsid w:val="00546C36"/>
    <w:rsid w:val="00552E73"/>
    <w:rsid w:val="00591D21"/>
    <w:rsid w:val="005B5EAE"/>
    <w:rsid w:val="005D2D15"/>
    <w:rsid w:val="005F66EB"/>
    <w:rsid w:val="00632D83"/>
    <w:rsid w:val="0063470E"/>
    <w:rsid w:val="006A29A5"/>
    <w:rsid w:val="00705312"/>
    <w:rsid w:val="00715CB2"/>
    <w:rsid w:val="007248DB"/>
    <w:rsid w:val="0073428E"/>
    <w:rsid w:val="00754532"/>
    <w:rsid w:val="0076435F"/>
    <w:rsid w:val="00765314"/>
    <w:rsid w:val="007C400E"/>
    <w:rsid w:val="007E3CC2"/>
    <w:rsid w:val="00801B1F"/>
    <w:rsid w:val="00820EF6"/>
    <w:rsid w:val="00825ADA"/>
    <w:rsid w:val="00881244"/>
    <w:rsid w:val="00886C91"/>
    <w:rsid w:val="00891361"/>
    <w:rsid w:val="008C18EB"/>
    <w:rsid w:val="008C46AF"/>
    <w:rsid w:val="008E6951"/>
    <w:rsid w:val="00901900"/>
    <w:rsid w:val="00983860"/>
    <w:rsid w:val="00996295"/>
    <w:rsid w:val="009C7A49"/>
    <w:rsid w:val="009D447B"/>
    <w:rsid w:val="009D5687"/>
    <w:rsid w:val="009D7DBD"/>
    <w:rsid w:val="009E6D6E"/>
    <w:rsid w:val="009F35B8"/>
    <w:rsid w:val="00A035EE"/>
    <w:rsid w:val="00A10DB1"/>
    <w:rsid w:val="00A35859"/>
    <w:rsid w:val="00A6133D"/>
    <w:rsid w:val="00A6347C"/>
    <w:rsid w:val="00A86C85"/>
    <w:rsid w:val="00AA72D8"/>
    <w:rsid w:val="00AB34B6"/>
    <w:rsid w:val="00AE2B73"/>
    <w:rsid w:val="00B1121D"/>
    <w:rsid w:val="00B70C14"/>
    <w:rsid w:val="00B94B78"/>
    <w:rsid w:val="00BF485C"/>
    <w:rsid w:val="00C1677B"/>
    <w:rsid w:val="00C53415"/>
    <w:rsid w:val="00C53443"/>
    <w:rsid w:val="00C76CAC"/>
    <w:rsid w:val="00C81E52"/>
    <w:rsid w:val="00C962B0"/>
    <w:rsid w:val="00CE1AE9"/>
    <w:rsid w:val="00D42385"/>
    <w:rsid w:val="00D44079"/>
    <w:rsid w:val="00D639FA"/>
    <w:rsid w:val="00D7420F"/>
    <w:rsid w:val="00DA03C6"/>
    <w:rsid w:val="00DA040D"/>
    <w:rsid w:val="00DC21A8"/>
    <w:rsid w:val="00DF1B1C"/>
    <w:rsid w:val="00E4599F"/>
    <w:rsid w:val="00E73A6E"/>
    <w:rsid w:val="00E96F9B"/>
    <w:rsid w:val="00EA1D9F"/>
    <w:rsid w:val="00EE6FD5"/>
    <w:rsid w:val="00F406BF"/>
    <w:rsid w:val="00F620AF"/>
    <w:rsid w:val="00F63E8E"/>
    <w:rsid w:val="00F65556"/>
    <w:rsid w:val="00FC75B1"/>
    <w:rsid w:val="00FF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B73"/>
  </w:style>
  <w:style w:type="paragraph" w:styleId="1">
    <w:name w:val="heading 1"/>
    <w:basedOn w:val="a"/>
    <w:uiPriority w:val="1"/>
    <w:qFormat/>
    <w:rsid w:val="00AE2B73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AE2B73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B73"/>
    <w:pPr>
      <w:spacing w:before="1"/>
      <w:ind w:left="111" w:firstLine="42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AE2B73"/>
  </w:style>
  <w:style w:type="paragraph" w:customStyle="1" w:styleId="TableParagraph">
    <w:name w:val="Table Paragraph"/>
    <w:basedOn w:val="a"/>
    <w:uiPriority w:val="1"/>
    <w:qFormat/>
    <w:rsid w:val="00AE2B73"/>
  </w:style>
  <w:style w:type="character" w:styleId="a5">
    <w:name w:val="Hyperlink"/>
    <w:basedOn w:val="a0"/>
    <w:uiPriority w:val="99"/>
    <w:unhideWhenUsed/>
    <w:rsid w:val="00027A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C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C36"/>
    <w:rPr>
      <w:rFonts w:ascii="Segoe UI" w:hAnsi="Segoe UI" w:cs="Segoe UI"/>
      <w:sz w:val="18"/>
      <w:szCs w:val="18"/>
    </w:rPr>
  </w:style>
  <w:style w:type="paragraph" w:styleId="a8">
    <w:name w:val="No Spacing"/>
    <w:link w:val="a9"/>
    <w:qFormat/>
    <w:rsid w:val="00820EF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nhideWhenUsed/>
    <w:rsid w:val="001E65D2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Верхний колонтитул Знак"/>
    <w:basedOn w:val="a0"/>
    <w:link w:val="aa"/>
    <w:rsid w:val="001E65D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onsPlusNonformat">
    <w:name w:val="ConsPlusNonformat"/>
    <w:rsid w:val="001E65D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Без интервала Знак"/>
    <w:link w:val="a8"/>
    <w:locked/>
    <w:rsid w:val="001E65D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z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Владимирович</dc:creator>
  <cp:lastModifiedBy>sani</cp:lastModifiedBy>
  <cp:revision>23</cp:revision>
  <cp:lastPrinted>2023-12-07T07:57:00Z</cp:lastPrinted>
  <dcterms:created xsi:type="dcterms:W3CDTF">2024-03-12T08:09:00Z</dcterms:created>
  <dcterms:modified xsi:type="dcterms:W3CDTF">2024-06-07T09:33:00Z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